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Arial" w:eastAsia="Times New Roman" w:hAnsi="Arial" w:cs="Arial"/>
          <w:b/>
          <w:bCs/>
          <w:color w:val="4169B3"/>
          <w:spacing w:val="4"/>
          <w:kern w:val="36"/>
          <w:sz w:val="28"/>
          <w:szCs w:val="28"/>
          <w:lang w:val="fr-FR" w:eastAsia="fr-CA"/>
        </w:rPr>
        <w:id w:val="-760519762"/>
        <w:docPartObj>
          <w:docPartGallery w:val="Cover Pages"/>
          <w:docPartUnique/>
        </w:docPartObj>
      </w:sdtPr>
      <w:sdtEndPr/>
      <w:sdtContent>
        <w:p w:rsidR="00662060" w:rsidRDefault="00662060">
          <w:pPr>
            <w:rPr>
              <w:rFonts w:ascii="Arial" w:eastAsia="Times New Roman" w:hAnsi="Arial" w:cs="Arial"/>
              <w:b/>
              <w:bCs/>
              <w:color w:val="4169B3"/>
              <w:spacing w:val="4"/>
              <w:kern w:val="36"/>
              <w:sz w:val="28"/>
              <w:szCs w:val="28"/>
              <w:lang w:val="fr-FR" w:eastAsia="fr-CA"/>
            </w:rPr>
          </w:pPr>
          <w:r w:rsidRPr="00662060">
            <w:rPr>
              <w:rFonts w:ascii="Arial" w:eastAsia="Times New Roman" w:hAnsi="Arial" w:cs="Arial"/>
              <w:b/>
              <w:bCs/>
              <w:noProof/>
              <w:color w:val="4169B3"/>
              <w:spacing w:val="4"/>
              <w:kern w:val="36"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1133061</wp:posOffset>
                    </wp:positionV>
                    <wp:extent cx="7752301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752301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80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9377"/>
                                  <w:gridCol w:w="3504"/>
                                </w:tblGrid>
                                <w:tr w:rsidR="00181621" w:rsidRPr="00662060" w:rsidTr="00662060">
                                  <w:trPr>
                                    <w:trHeight w:val="6590"/>
                                    <w:jc w:val="center"/>
                                  </w:trPr>
                                  <w:tc>
                                    <w:tcPr>
                                      <w:tcW w:w="3640" w:type="pct"/>
                                      <w:vAlign w:val="center"/>
                                    </w:tcPr>
                                    <w:p w:rsidR="00662060" w:rsidRDefault="00662060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4949C0DD" wp14:editId="2D78A804">
                                            <wp:extent cx="4215266" cy="2155769"/>
                                            <wp:effectExtent l="0" t="0" r="0" b="0"/>
                                            <wp:docPr id="139" name="Picture 139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" name="tree crop.jpg"/>
                                                    <pic:cNvPicPr/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4263369" cy="218037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  <w:lang w:val="fr-CA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662060" w:rsidRPr="00662060" w:rsidRDefault="00662060">
                                          <w:pPr>
                                            <w:pStyle w:val="NoSpacing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  <w:lang w:val="fr-CA"/>
                                            </w:rPr>
                                          </w:pPr>
                                          <w:r w:rsidRPr="00662060"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  <w:lang w:val="fr-CA"/>
                                            </w:rPr>
                                            <w:t xml:space="preserve">La publicite et </w:t>
                                          </w: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  <w:lang w:val="fr-CA"/>
                                            </w:rPr>
                                            <w:t xml:space="preserve">         </w:t>
                                          </w:r>
                                          <w:r w:rsidR="00181621"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  <w:lang w:val="fr-CA"/>
                                            </w:rPr>
                                            <w:t xml:space="preserve">   </w:t>
                                          </w: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  <w:lang w:val="fr-CA"/>
                                            </w:rPr>
                                            <w:t xml:space="preserve"> </w:t>
                                          </w:r>
                                          <w:r w:rsidRPr="00662060"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  <w:lang w:val="fr-CA"/>
                                            </w:rPr>
                                            <w:t>son influence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  <w:lang w:val="fr-CA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662060" w:rsidRPr="009106B3" w:rsidRDefault="009106B3" w:rsidP="009106B3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  <w:lang w:val="fr-CA"/>
                                            </w:rPr>
                                          </w:pPr>
                                          <w:r w:rsidRPr="009106B3"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val="fr-CA"/>
                                            </w:rPr>
                                            <w:t>Adapté par J. Ingalls Garey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1360" w:type="pct"/>
                                      <w:vAlign w:val="center"/>
                                    </w:tcPr>
                                    <w:p w:rsidR="00181621" w:rsidRDefault="00145FA4" w:rsidP="00181621">
                                      <w:pPr>
                                        <w:pStyle w:val="NoSpacing"/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565656"/>
                                          <w:spacing w:val="4"/>
                                          <w:sz w:val="28"/>
                                          <w:szCs w:val="28"/>
                                          <w:lang w:val="fr-FR" w:eastAsia="fr-CA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565656"/>
                                            <w:spacing w:val="4"/>
                                            <w:sz w:val="28"/>
                                            <w:szCs w:val="28"/>
                                            <w:lang w:val="fr-CA" w:eastAsia="fr-CA"/>
                                          </w:rPr>
                                          <w:alias w:val="Course"/>
                                          <w:tag w:val="Course"/>
                                          <w:id w:val="-710501431"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9106B3" w:rsidRPr="002D04C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565656"/>
                                              <w:spacing w:val="4"/>
                                              <w:sz w:val="28"/>
                                              <w:szCs w:val="28"/>
                                              <w:lang w:val="fr-CA" w:eastAsia="fr-CA"/>
                                            </w:rPr>
                                            <w:t xml:space="preserve">1. Apprendre de la publicité lorsque nous </w:t>
                                          </w:r>
                                          <w:r w:rsidR="002D04C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565656"/>
                                              <w:spacing w:val="4"/>
                                              <w:sz w:val="28"/>
                                              <w:szCs w:val="28"/>
                                              <w:lang w:val="fr-CA" w:eastAsia="fr-CA"/>
                                            </w:rPr>
                                            <w:t>sommes jeunes.</w:t>
                                          </w:r>
                                          <w:r w:rsidR="009106B3" w:rsidRPr="002D04C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565656"/>
                                              <w:spacing w:val="4"/>
                                              <w:sz w:val="28"/>
                                              <w:szCs w:val="28"/>
                                              <w:lang w:val="fr-CA" w:eastAsia="fr-CA"/>
                                            </w:rPr>
                                            <w:t xml:space="preserve">                    2. Comment la publicité fonctionne.</w:t>
                                          </w:r>
                                        </w:sdtContent>
                                      </w:sdt>
                                    </w:p>
                                    <w:p w:rsidR="00181621" w:rsidRDefault="00662060" w:rsidP="00181621">
                                      <w:pPr>
                                        <w:pStyle w:val="NoSpacing"/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565656"/>
                                          <w:spacing w:val="4"/>
                                          <w:sz w:val="28"/>
                                          <w:szCs w:val="28"/>
                                          <w:lang w:val="fr-FR" w:eastAsia="fr-CA"/>
                                        </w:rPr>
                                      </w:pPr>
                                      <w:r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565656"/>
                                          <w:spacing w:val="4"/>
                                          <w:sz w:val="28"/>
                                          <w:szCs w:val="28"/>
                                          <w:lang w:val="fr-FR" w:eastAsia="fr-CA"/>
                                        </w:rPr>
                                        <w:t>3.  Les trucs</w:t>
                                      </w:r>
                                      <w:r w:rsidRPr="0087033D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565656"/>
                                          <w:spacing w:val="4"/>
                                          <w:sz w:val="28"/>
                                          <w:szCs w:val="28"/>
                                          <w:lang w:val="fr-FR" w:eastAsia="fr-CA"/>
                                        </w:rPr>
                                        <w:t xml:space="preserve"> du marketing</w:t>
                                      </w:r>
                                      <w:r w:rsidR="002D04C5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565656"/>
                                          <w:spacing w:val="4"/>
                                          <w:sz w:val="28"/>
                                          <w:szCs w:val="28"/>
                                          <w:lang w:val="fr-FR" w:eastAsia="fr-CA"/>
                                        </w:rPr>
                                        <w:t>.</w:t>
                                      </w:r>
                                      <w:r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565656"/>
                                          <w:spacing w:val="4"/>
                                          <w:sz w:val="28"/>
                                          <w:szCs w:val="28"/>
                                          <w:lang w:val="fr-FR" w:eastAsia="fr-CA"/>
                                        </w:rPr>
                                        <w:t xml:space="preserve">          </w:t>
                                      </w:r>
                                    </w:p>
                                    <w:p w:rsidR="00181621" w:rsidRDefault="00662060" w:rsidP="00181621">
                                      <w:pPr>
                                        <w:pStyle w:val="NoSpacing"/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565656"/>
                                          <w:spacing w:val="4"/>
                                          <w:sz w:val="28"/>
                                          <w:szCs w:val="28"/>
                                          <w:lang w:val="fr-FR" w:eastAsia="fr-CA"/>
                                        </w:rPr>
                                      </w:pPr>
                                      <w:r w:rsidRPr="006255B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565656"/>
                                          <w:spacing w:val="4"/>
                                          <w:sz w:val="28"/>
                                          <w:szCs w:val="28"/>
                                          <w:lang w:val="fr-FR" w:eastAsia="fr-CA"/>
                                        </w:rPr>
                                        <w:t>4.</w:t>
                                      </w:r>
                                      <w:r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565656"/>
                                          <w:spacing w:val="4"/>
                                          <w:sz w:val="28"/>
                                          <w:szCs w:val="28"/>
                                          <w:lang w:val="fr-FR" w:eastAsia="fr-CA"/>
                                        </w:rPr>
                                        <w:t xml:space="preserve"> L</w:t>
                                      </w:r>
                                      <w:r w:rsidRPr="006255B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565656"/>
                                          <w:spacing w:val="4"/>
                                          <w:sz w:val="28"/>
                                          <w:szCs w:val="28"/>
                                          <w:lang w:val="fr-FR" w:eastAsia="fr-CA"/>
                                        </w:rPr>
                                        <w:t xml:space="preserve">a publicité </w:t>
                                      </w:r>
                                      <w:r w:rsidRPr="003265D4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i/>
                                          <w:color w:val="565656"/>
                                          <w:spacing w:val="4"/>
                                          <w:sz w:val="28"/>
                                          <w:szCs w:val="28"/>
                                          <w:lang w:val="fr-FR" w:eastAsia="fr-CA"/>
                                        </w:rPr>
                                        <w:t>cible</w:t>
                                      </w:r>
                                      <w:r w:rsidRPr="006255B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565656"/>
                                          <w:spacing w:val="4"/>
                                          <w:sz w:val="28"/>
                                          <w:szCs w:val="28"/>
                                          <w:lang w:val="fr-FR" w:eastAsia="fr-CA"/>
                                        </w:rPr>
                                        <w:t xml:space="preserve"> les jeunes</w:t>
                                      </w:r>
                                      <w:r w:rsidR="002D04C5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565656"/>
                                          <w:spacing w:val="4"/>
                                          <w:sz w:val="28"/>
                                          <w:szCs w:val="28"/>
                                          <w:lang w:val="fr-FR" w:eastAsia="fr-CA"/>
                                        </w:rPr>
                                        <w:t>.</w:t>
                                      </w:r>
                                      <w:r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565656"/>
                                          <w:spacing w:val="4"/>
                                          <w:sz w:val="28"/>
                                          <w:szCs w:val="28"/>
                                          <w:lang w:val="fr-FR" w:eastAsia="fr-CA"/>
                                        </w:rPr>
                                        <w:t xml:space="preserve"> </w:t>
                                      </w:r>
                                    </w:p>
                                    <w:p w:rsidR="00181621" w:rsidRDefault="00662060" w:rsidP="00181621">
                                      <w:pPr>
                                        <w:pStyle w:val="NoSpacing"/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565656"/>
                                          <w:spacing w:val="4"/>
                                          <w:sz w:val="28"/>
                                          <w:szCs w:val="28"/>
                                          <w:lang w:val="fr-FR" w:eastAsia="fr-CA"/>
                                        </w:rPr>
                                      </w:pPr>
                                      <w:r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565656"/>
                                          <w:spacing w:val="4"/>
                                          <w:sz w:val="28"/>
                                          <w:szCs w:val="28"/>
                                          <w:lang w:val="fr-FR" w:eastAsia="fr-CA"/>
                                        </w:rPr>
                                        <w:t>5. L</w:t>
                                      </w:r>
                                      <w:r w:rsidRPr="0087033D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565656"/>
                                          <w:spacing w:val="4"/>
                                          <w:sz w:val="28"/>
                                          <w:szCs w:val="28"/>
                                          <w:lang w:val="fr-FR" w:eastAsia="fr-CA"/>
                                        </w:rPr>
                                        <w:t>es publicités de l’industrie de l’alimentation</w:t>
                                      </w:r>
                                      <w:r w:rsidR="002D04C5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565656"/>
                                          <w:spacing w:val="4"/>
                                          <w:sz w:val="28"/>
                                          <w:szCs w:val="28"/>
                                          <w:lang w:val="fr-FR" w:eastAsia="fr-CA"/>
                                        </w:rPr>
                                        <w:t>.</w:t>
                                      </w:r>
                                      <w:r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565656"/>
                                          <w:spacing w:val="4"/>
                                          <w:sz w:val="28"/>
                                          <w:szCs w:val="28"/>
                                          <w:lang w:val="fr-FR" w:eastAsia="fr-CA"/>
                                        </w:rPr>
                                        <w:t xml:space="preserve">    </w:t>
                                      </w:r>
                                    </w:p>
                                    <w:p w:rsidR="00181621" w:rsidRDefault="00662060" w:rsidP="00181621">
                                      <w:pPr>
                                        <w:pStyle w:val="NoSpacing"/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565656"/>
                                          <w:spacing w:val="4"/>
                                          <w:sz w:val="28"/>
                                          <w:szCs w:val="28"/>
                                          <w:lang w:val="fr-FR" w:eastAsia="fr-CA"/>
                                        </w:rPr>
                                      </w:pPr>
                                      <w:r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565656"/>
                                          <w:spacing w:val="4"/>
                                          <w:sz w:val="28"/>
                                          <w:szCs w:val="28"/>
                                          <w:lang w:val="fr-FR" w:eastAsia="fr-CA"/>
                                        </w:rPr>
                                        <w:t>6.  L</w:t>
                                      </w:r>
                                      <w:r w:rsidRPr="0087033D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565656"/>
                                          <w:spacing w:val="4"/>
                                          <w:sz w:val="28"/>
                                          <w:szCs w:val="28"/>
                                          <w:lang w:val="fr-FR" w:eastAsia="fr-CA"/>
                                        </w:rPr>
                                        <w:t>a valeur de l’argent</w:t>
                                      </w:r>
                                      <w:r w:rsidR="002D04C5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565656"/>
                                          <w:spacing w:val="4"/>
                                          <w:sz w:val="28"/>
                                          <w:szCs w:val="28"/>
                                          <w:lang w:val="fr-FR" w:eastAsia="fr-CA"/>
                                        </w:rPr>
                                        <w:t>.</w:t>
                                      </w:r>
                                      <w:r w:rsidR="00181621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565656"/>
                                          <w:spacing w:val="4"/>
                                          <w:sz w:val="28"/>
                                          <w:szCs w:val="28"/>
                                          <w:lang w:val="fr-FR" w:eastAsia="fr-CA"/>
                                        </w:rPr>
                                        <w:t xml:space="preserve">            </w:t>
                                      </w:r>
                                    </w:p>
                                    <w:p w:rsidR="00662060" w:rsidRPr="00662060" w:rsidRDefault="00662060" w:rsidP="00181621">
                                      <w:pPr>
                                        <w:pStyle w:val="NoSpacing"/>
                                        <w:rPr>
                                          <w:lang w:val="fr-CA"/>
                                        </w:rPr>
                                      </w:pPr>
                                      <w:r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565656"/>
                                          <w:spacing w:val="4"/>
                                          <w:sz w:val="28"/>
                                          <w:szCs w:val="28"/>
                                          <w:lang w:val="fr-FR" w:eastAsia="fr-CA"/>
                                        </w:rPr>
                                        <w:t xml:space="preserve">7. </w:t>
                                      </w:r>
                                      <w:r w:rsidR="00181621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565656"/>
                                          <w:spacing w:val="4"/>
                                          <w:sz w:val="28"/>
                                          <w:szCs w:val="28"/>
                                          <w:lang w:val="fr-FR" w:eastAsia="fr-CA"/>
                                        </w:rPr>
                                        <w:t>C</w:t>
                                      </w:r>
                                      <w:r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565656"/>
                                          <w:spacing w:val="4"/>
                                          <w:sz w:val="28"/>
                                          <w:szCs w:val="28"/>
                                          <w:lang w:val="fr-FR" w:eastAsia="fr-CA"/>
                                        </w:rPr>
                                        <w:t>onsommateurs informés</w:t>
                                      </w:r>
                                      <w:r w:rsidRPr="0087033D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565656"/>
                                          <w:spacing w:val="4"/>
                                          <w:sz w:val="28"/>
                                          <w:szCs w:val="28"/>
                                          <w:lang w:val="fr-FR" w:eastAsia="fr-CA"/>
                                        </w:rPr>
                                        <w:t xml:space="preserve"> et responsables</w:t>
                                      </w:r>
                                      <w:r w:rsidR="002D04C5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565656"/>
                                          <w:spacing w:val="4"/>
                                          <w:sz w:val="28"/>
                                          <w:szCs w:val="28"/>
                                          <w:lang w:val="fr-FR" w:eastAsia="fr-CA"/>
                                        </w:rPr>
                                        <w:t>.</w:t>
                                      </w:r>
                                      <w:r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565656"/>
                                          <w:spacing w:val="4"/>
                                          <w:sz w:val="28"/>
                                          <w:szCs w:val="28"/>
                                          <w:lang w:val="fr-FR" w:eastAsia="fr-CA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:rsidR="00662060" w:rsidRPr="00662060" w:rsidRDefault="00662060">
                                <w:pPr>
                                  <w:rPr>
                                    <w:lang w:val="fr-C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559.2pt;margin-top:89.2pt;width:610.4pt;height:302.4pt;z-index:251659264;visibility:visible;mso-wrap-style:square;mso-width-percent:0;mso-height-percent:773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773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" fillcolor="white [3201]" stroked="f" strokeweight=".5pt">
                    <v:textbox inset="0,0,0,0">
                      <w:txbxContent>
                        <w:tbl>
                          <w:tblPr>
                            <w:tblW w:w="4980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9377"/>
                            <w:gridCol w:w="3504"/>
                          </w:tblGrid>
                          <w:tr w:rsidR="00181621" w:rsidRPr="00662060" w:rsidTr="00662060">
                            <w:trPr>
                              <w:trHeight w:val="6590"/>
                              <w:jc w:val="center"/>
                            </w:trPr>
                            <w:tc>
                              <w:tcPr>
                                <w:tcW w:w="3640" w:type="pct"/>
                                <w:vAlign w:val="center"/>
                              </w:tcPr>
                              <w:p w:rsidR="00662060" w:rsidRDefault="00662060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949C0DD" wp14:editId="2D78A804">
                                      <wp:extent cx="4215266" cy="2155769"/>
                                      <wp:effectExtent l="0" t="0" r="0" b="0"/>
                                      <wp:docPr id="139" name="Picture 1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tree crop.jp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263369" cy="2180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  <w:lang w:val="fr-CA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62060" w:rsidRPr="00662060" w:rsidRDefault="00662060">
                                    <w:pPr>
                                      <w:pStyle w:val="NoSpacing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  <w:lang w:val="fr-CA"/>
                                      </w:rPr>
                                    </w:pPr>
                                    <w:r w:rsidRPr="00662060"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  <w:lang w:val="fr-CA"/>
                                      </w:rPr>
                                      <w:t xml:space="preserve">La publicite et </w:t>
                                    </w: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  <w:lang w:val="fr-CA"/>
                                      </w:rPr>
                                      <w:t xml:space="preserve">         </w:t>
                                    </w:r>
                                    <w:r w:rsidR="00181621"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  <w:lang w:val="fr-CA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  <w:lang w:val="fr-CA"/>
                                      </w:rPr>
                                      <w:t xml:space="preserve"> </w:t>
                                    </w:r>
                                    <w:r w:rsidRPr="00662060"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  <w:lang w:val="fr-CA"/>
                                      </w:rPr>
                                      <w:t>son influence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  <w:lang w:val="fr-CA"/>
                                  </w:rPr>
                                  <w:alias w:val="Subtitle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62060" w:rsidRPr="009106B3" w:rsidRDefault="009106B3" w:rsidP="009106B3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  <w:lang w:val="fr-CA"/>
                                      </w:rPr>
                                    </w:pPr>
                                    <w:r w:rsidRPr="009106B3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  <w:lang w:val="fr-CA"/>
                                      </w:rPr>
                                      <w:t>Adapté par J. Ingalls Garey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1360" w:type="pct"/>
                                <w:vAlign w:val="center"/>
                              </w:tcPr>
                              <w:p w:rsidR="00181621" w:rsidRDefault="00145FA4" w:rsidP="00181621">
                                <w:pPr>
                                  <w:pStyle w:val="NoSpacing"/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565656"/>
                                    <w:spacing w:val="4"/>
                                    <w:sz w:val="28"/>
                                    <w:szCs w:val="28"/>
                                    <w:lang w:val="fr-FR" w:eastAsia="fr-CA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565656"/>
                                      <w:spacing w:val="4"/>
                                      <w:sz w:val="28"/>
                                      <w:szCs w:val="28"/>
                                      <w:lang w:val="fr-CA" w:eastAsia="fr-CA"/>
                                    </w:rPr>
                                    <w:alias w:val="Course"/>
                                    <w:tag w:val="Course"/>
                                    <w:id w:val="-710501431"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106B3" w:rsidRPr="002D04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65656"/>
                                        <w:spacing w:val="4"/>
                                        <w:sz w:val="28"/>
                                        <w:szCs w:val="28"/>
                                        <w:lang w:val="fr-CA" w:eastAsia="fr-CA"/>
                                      </w:rPr>
                                      <w:t xml:space="preserve">1. Apprendre de la publicité lorsque nous </w:t>
                                    </w:r>
                                    <w:r w:rsidR="002D04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65656"/>
                                        <w:spacing w:val="4"/>
                                        <w:sz w:val="28"/>
                                        <w:szCs w:val="28"/>
                                        <w:lang w:val="fr-CA" w:eastAsia="fr-CA"/>
                                      </w:rPr>
                                      <w:t>sommes jeunes.</w:t>
                                    </w:r>
                                    <w:r w:rsidR="009106B3" w:rsidRPr="002D04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65656"/>
                                        <w:spacing w:val="4"/>
                                        <w:sz w:val="28"/>
                                        <w:szCs w:val="28"/>
                                        <w:lang w:val="fr-CA" w:eastAsia="fr-CA"/>
                                      </w:rPr>
                                      <w:t xml:space="preserve">                    2. Comment la publicité fonctionne.</w:t>
                                    </w:r>
                                  </w:sdtContent>
                                </w:sdt>
                              </w:p>
                              <w:p w:rsidR="00181621" w:rsidRDefault="00662060" w:rsidP="00181621">
                                <w:pPr>
                                  <w:pStyle w:val="NoSpacing"/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565656"/>
                                    <w:spacing w:val="4"/>
                                    <w:sz w:val="28"/>
                                    <w:szCs w:val="28"/>
                                    <w:lang w:val="fr-FR" w:eastAsia="fr-CA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565656"/>
                                    <w:spacing w:val="4"/>
                                    <w:sz w:val="28"/>
                                    <w:szCs w:val="28"/>
                                    <w:lang w:val="fr-FR" w:eastAsia="fr-CA"/>
                                  </w:rPr>
                                  <w:t>3.  Les trucs</w:t>
                                </w:r>
                                <w:r w:rsidRPr="0087033D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565656"/>
                                    <w:spacing w:val="4"/>
                                    <w:sz w:val="28"/>
                                    <w:szCs w:val="28"/>
                                    <w:lang w:val="fr-FR" w:eastAsia="fr-CA"/>
                                  </w:rPr>
                                  <w:t xml:space="preserve"> du marketing</w:t>
                                </w:r>
                                <w:r w:rsidR="002D04C5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565656"/>
                                    <w:spacing w:val="4"/>
                                    <w:sz w:val="28"/>
                                    <w:szCs w:val="28"/>
                                    <w:lang w:val="fr-FR" w:eastAsia="fr-CA"/>
                                  </w:rPr>
                                  <w:t>.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565656"/>
                                    <w:spacing w:val="4"/>
                                    <w:sz w:val="28"/>
                                    <w:szCs w:val="28"/>
                                    <w:lang w:val="fr-FR" w:eastAsia="fr-CA"/>
                                  </w:rPr>
                                  <w:t xml:space="preserve">          </w:t>
                                </w:r>
                              </w:p>
                              <w:p w:rsidR="00181621" w:rsidRDefault="00662060" w:rsidP="00181621">
                                <w:pPr>
                                  <w:pStyle w:val="NoSpacing"/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565656"/>
                                    <w:spacing w:val="4"/>
                                    <w:sz w:val="28"/>
                                    <w:szCs w:val="28"/>
                                    <w:lang w:val="fr-FR" w:eastAsia="fr-CA"/>
                                  </w:rPr>
                                </w:pPr>
                                <w:r w:rsidRPr="006255B3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565656"/>
                                    <w:spacing w:val="4"/>
                                    <w:sz w:val="28"/>
                                    <w:szCs w:val="28"/>
                                    <w:lang w:val="fr-FR" w:eastAsia="fr-CA"/>
                                  </w:rPr>
                                  <w:t>4.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565656"/>
                                    <w:spacing w:val="4"/>
                                    <w:sz w:val="28"/>
                                    <w:szCs w:val="28"/>
                                    <w:lang w:val="fr-FR" w:eastAsia="fr-CA"/>
                                  </w:rPr>
                                  <w:t xml:space="preserve"> L</w:t>
                                </w:r>
                                <w:r w:rsidRPr="006255B3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565656"/>
                                    <w:spacing w:val="4"/>
                                    <w:sz w:val="28"/>
                                    <w:szCs w:val="28"/>
                                    <w:lang w:val="fr-FR" w:eastAsia="fr-CA"/>
                                  </w:rPr>
                                  <w:t xml:space="preserve">a publicité </w:t>
                                </w:r>
                                <w:r w:rsidRPr="003265D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i/>
                                    <w:color w:val="565656"/>
                                    <w:spacing w:val="4"/>
                                    <w:sz w:val="28"/>
                                    <w:szCs w:val="28"/>
                                    <w:lang w:val="fr-FR" w:eastAsia="fr-CA"/>
                                  </w:rPr>
                                  <w:t>cible</w:t>
                                </w:r>
                                <w:r w:rsidRPr="006255B3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565656"/>
                                    <w:spacing w:val="4"/>
                                    <w:sz w:val="28"/>
                                    <w:szCs w:val="28"/>
                                    <w:lang w:val="fr-FR" w:eastAsia="fr-CA"/>
                                  </w:rPr>
                                  <w:t xml:space="preserve"> les jeunes</w:t>
                                </w:r>
                                <w:r w:rsidR="002D04C5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565656"/>
                                    <w:spacing w:val="4"/>
                                    <w:sz w:val="28"/>
                                    <w:szCs w:val="28"/>
                                    <w:lang w:val="fr-FR" w:eastAsia="fr-CA"/>
                                  </w:rPr>
                                  <w:t>.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565656"/>
                                    <w:spacing w:val="4"/>
                                    <w:sz w:val="28"/>
                                    <w:szCs w:val="28"/>
                                    <w:lang w:val="fr-FR" w:eastAsia="fr-CA"/>
                                  </w:rPr>
                                  <w:t xml:space="preserve"> </w:t>
                                </w:r>
                              </w:p>
                              <w:p w:rsidR="00181621" w:rsidRDefault="00662060" w:rsidP="00181621">
                                <w:pPr>
                                  <w:pStyle w:val="NoSpacing"/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565656"/>
                                    <w:spacing w:val="4"/>
                                    <w:sz w:val="28"/>
                                    <w:szCs w:val="28"/>
                                    <w:lang w:val="fr-FR" w:eastAsia="fr-CA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565656"/>
                                    <w:spacing w:val="4"/>
                                    <w:sz w:val="28"/>
                                    <w:szCs w:val="28"/>
                                    <w:lang w:val="fr-FR" w:eastAsia="fr-CA"/>
                                  </w:rPr>
                                  <w:t>5. L</w:t>
                                </w:r>
                                <w:r w:rsidRPr="0087033D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565656"/>
                                    <w:spacing w:val="4"/>
                                    <w:sz w:val="28"/>
                                    <w:szCs w:val="28"/>
                                    <w:lang w:val="fr-FR" w:eastAsia="fr-CA"/>
                                  </w:rPr>
                                  <w:t>es publicités de l’industrie de l’alimentation</w:t>
                                </w:r>
                                <w:r w:rsidR="002D04C5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565656"/>
                                    <w:spacing w:val="4"/>
                                    <w:sz w:val="28"/>
                                    <w:szCs w:val="28"/>
                                    <w:lang w:val="fr-FR" w:eastAsia="fr-CA"/>
                                  </w:rPr>
                                  <w:t>.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565656"/>
                                    <w:spacing w:val="4"/>
                                    <w:sz w:val="28"/>
                                    <w:szCs w:val="28"/>
                                    <w:lang w:val="fr-FR" w:eastAsia="fr-CA"/>
                                  </w:rPr>
                                  <w:t xml:space="preserve">    </w:t>
                                </w:r>
                              </w:p>
                              <w:p w:rsidR="00181621" w:rsidRDefault="00662060" w:rsidP="00181621">
                                <w:pPr>
                                  <w:pStyle w:val="NoSpacing"/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565656"/>
                                    <w:spacing w:val="4"/>
                                    <w:sz w:val="28"/>
                                    <w:szCs w:val="28"/>
                                    <w:lang w:val="fr-FR" w:eastAsia="fr-CA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565656"/>
                                    <w:spacing w:val="4"/>
                                    <w:sz w:val="28"/>
                                    <w:szCs w:val="28"/>
                                    <w:lang w:val="fr-FR" w:eastAsia="fr-CA"/>
                                  </w:rPr>
                                  <w:t>6.  L</w:t>
                                </w:r>
                                <w:r w:rsidRPr="0087033D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565656"/>
                                    <w:spacing w:val="4"/>
                                    <w:sz w:val="28"/>
                                    <w:szCs w:val="28"/>
                                    <w:lang w:val="fr-FR" w:eastAsia="fr-CA"/>
                                  </w:rPr>
                                  <w:t>a valeur de l’argent</w:t>
                                </w:r>
                                <w:r w:rsidR="002D04C5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565656"/>
                                    <w:spacing w:val="4"/>
                                    <w:sz w:val="28"/>
                                    <w:szCs w:val="28"/>
                                    <w:lang w:val="fr-FR" w:eastAsia="fr-CA"/>
                                  </w:rPr>
                                  <w:t>.</w:t>
                                </w:r>
                                <w:r w:rsidR="00181621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565656"/>
                                    <w:spacing w:val="4"/>
                                    <w:sz w:val="28"/>
                                    <w:szCs w:val="28"/>
                                    <w:lang w:val="fr-FR" w:eastAsia="fr-CA"/>
                                  </w:rPr>
                                  <w:t xml:space="preserve">            </w:t>
                                </w:r>
                              </w:p>
                              <w:p w:rsidR="00662060" w:rsidRPr="00662060" w:rsidRDefault="00662060" w:rsidP="00181621">
                                <w:pPr>
                                  <w:pStyle w:val="NoSpacing"/>
                                  <w:rPr>
                                    <w:lang w:val="fr-CA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565656"/>
                                    <w:spacing w:val="4"/>
                                    <w:sz w:val="28"/>
                                    <w:szCs w:val="28"/>
                                    <w:lang w:val="fr-FR" w:eastAsia="fr-CA"/>
                                  </w:rPr>
                                  <w:t xml:space="preserve">7. </w:t>
                                </w:r>
                                <w:r w:rsidR="00181621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565656"/>
                                    <w:spacing w:val="4"/>
                                    <w:sz w:val="28"/>
                                    <w:szCs w:val="28"/>
                                    <w:lang w:val="fr-FR" w:eastAsia="fr-CA"/>
                                  </w:rPr>
                                  <w:t>C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565656"/>
                                    <w:spacing w:val="4"/>
                                    <w:sz w:val="28"/>
                                    <w:szCs w:val="28"/>
                                    <w:lang w:val="fr-FR" w:eastAsia="fr-CA"/>
                                  </w:rPr>
                                  <w:t>onsommateurs informés</w:t>
                                </w:r>
                                <w:r w:rsidRPr="0087033D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565656"/>
                                    <w:spacing w:val="4"/>
                                    <w:sz w:val="28"/>
                                    <w:szCs w:val="28"/>
                                    <w:lang w:val="fr-FR" w:eastAsia="fr-CA"/>
                                  </w:rPr>
                                  <w:t xml:space="preserve"> et responsables</w:t>
                                </w:r>
                                <w:r w:rsidR="002D04C5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565656"/>
                                    <w:spacing w:val="4"/>
                                    <w:sz w:val="28"/>
                                    <w:szCs w:val="28"/>
                                    <w:lang w:val="fr-FR" w:eastAsia="fr-CA"/>
                                  </w:rPr>
                                  <w:t>.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565656"/>
                                    <w:spacing w:val="4"/>
                                    <w:sz w:val="28"/>
                                    <w:szCs w:val="28"/>
                                    <w:lang w:val="fr-FR" w:eastAsia="fr-CA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662060" w:rsidRPr="00662060" w:rsidRDefault="00662060">
                          <w:pPr>
                            <w:rPr>
                              <w:lang w:val="fr-CA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Arial" w:eastAsia="Times New Roman" w:hAnsi="Arial" w:cs="Arial"/>
              <w:b/>
              <w:bCs/>
              <w:color w:val="4169B3"/>
              <w:spacing w:val="4"/>
              <w:kern w:val="36"/>
              <w:sz w:val="28"/>
              <w:szCs w:val="28"/>
              <w:lang w:val="fr-FR" w:eastAsia="fr-CA"/>
            </w:rPr>
            <w:br w:type="page"/>
          </w:r>
        </w:p>
      </w:sdtContent>
    </w:sdt>
    <w:p w:rsidR="00084137" w:rsidRDefault="00084137" w:rsidP="00CF4D7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4169B3"/>
          <w:spacing w:val="4"/>
          <w:kern w:val="36"/>
          <w:sz w:val="28"/>
          <w:szCs w:val="28"/>
          <w:lang w:val="fr-FR" w:eastAsia="fr-CA"/>
        </w:rPr>
      </w:pPr>
      <w:r>
        <w:rPr>
          <w:rFonts w:ascii="Arial" w:eastAsia="Times New Roman" w:hAnsi="Arial" w:cs="Arial"/>
          <w:noProof/>
          <w:color w:val="565656"/>
          <w:spacing w:val="4"/>
          <w:sz w:val="28"/>
          <w:szCs w:val="28"/>
        </w:rPr>
        <w:lastRenderedPageBreak/>
        <w:drawing>
          <wp:inline distT="0" distB="0" distL="0" distR="0" wp14:anchorId="48CEA264" wp14:editId="3A38B689">
            <wp:extent cx="3891744" cy="1390650"/>
            <wp:effectExtent l="0" t="0" r="0" b="0"/>
            <wp:docPr id="18" name="Picture 18" descr="C:\Users\jillian.garey\Pictures\pub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illian.garey\Pictures\pubII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776" cy="139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565656"/>
          <w:spacing w:val="4"/>
          <w:sz w:val="28"/>
          <w:szCs w:val="28"/>
        </w:rPr>
        <w:drawing>
          <wp:inline distT="0" distB="0" distL="0" distR="0" wp14:anchorId="32A4B7A7" wp14:editId="74264733">
            <wp:extent cx="1818595" cy="1361440"/>
            <wp:effectExtent l="0" t="0" r="0" b="0"/>
            <wp:docPr id="19" name="Picture 19" descr="C:\Users\jillian.garey\Pictures\pubV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ian.garey\Pictures\pubVI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017" cy="137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33D" w:rsidRPr="0087033D" w:rsidRDefault="0087033D" w:rsidP="0067707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4169B3"/>
          <w:spacing w:val="4"/>
          <w:kern w:val="36"/>
          <w:sz w:val="28"/>
          <w:szCs w:val="28"/>
          <w:lang w:val="fr-FR" w:eastAsia="fr-CA"/>
        </w:rPr>
      </w:pPr>
      <w:r w:rsidRPr="0087033D">
        <w:rPr>
          <w:rFonts w:ascii="Arial" w:eastAsia="Times New Roman" w:hAnsi="Arial" w:cs="Arial"/>
          <w:b/>
          <w:bCs/>
          <w:color w:val="4169B3"/>
          <w:spacing w:val="4"/>
          <w:kern w:val="36"/>
          <w:sz w:val="28"/>
          <w:szCs w:val="28"/>
          <w:lang w:val="fr-FR" w:eastAsia="fr-CA"/>
        </w:rPr>
        <w:t>Parler de la publicité</w:t>
      </w:r>
      <w:r w:rsidR="00062C69">
        <w:rPr>
          <w:rFonts w:ascii="Arial" w:eastAsia="Times New Roman" w:hAnsi="Arial" w:cs="Arial"/>
          <w:b/>
          <w:bCs/>
          <w:color w:val="4169B3"/>
          <w:spacing w:val="4"/>
          <w:kern w:val="36"/>
          <w:sz w:val="28"/>
          <w:szCs w:val="28"/>
          <w:lang w:val="fr-FR" w:eastAsia="fr-CA"/>
        </w:rPr>
        <w:t xml:space="preserve"> avec les jeunes – Fiche-conseil</w:t>
      </w:r>
    </w:p>
    <w:p w:rsidR="0087033D" w:rsidRPr="0087033D" w:rsidRDefault="0087033D" w:rsidP="006770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pacing w:val="4"/>
          <w:sz w:val="18"/>
          <w:szCs w:val="18"/>
          <w:lang w:val="fr-FR" w:eastAsia="fr-CA"/>
        </w:rPr>
      </w:pPr>
      <w:r w:rsidRPr="0087033D">
        <w:rPr>
          <w:rFonts w:ascii="Arial" w:eastAsia="Times New Roman" w:hAnsi="Arial" w:cs="Arial"/>
          <w:color w:val="565656"/>
          <w:spacing w:val="4"/>
          <w:sz w:val="18"/>
          <w:szCs w:val="18"/>
          <w:lang w:val="fr-FR" w:eastAsia="fr-CA"/>
        </w:rPr>
        <w:t>Fiche-conseil</w:t>
      </w:r>
    </w:p>
    <w:p w:rsidR="00084137" w:rsidRDefault="00084137" w:rsidP="00084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pacing w:val="4"/>
          <w:sz w:val="18"/>
          <w:szCs w:val="18"/>
          <w:lang w:val="fr-FR" w:eastAsia="fr-CA"/>
        </w:rPr>
      </w:pPr>
    </w:p>
    <w:p w:rsidR="0087033D" w:rsidRPr="0087033D" w:rsidRDefault="00595829" w:rsidP="00084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pacing w:val="4"/>
          <w:sz w:val="18"/>
          <w:szCs w:val="18"/>
          <w:lang w:val="fr-FR" w:eastAsia="fr-CA"/>
        </w:rPr>
      </w:pPr>
      <w:r>
        <w:rPr>
          <w:rFonts w:ascii="Arial" w:eastAsia="Times New Roman" w:hAnsi="Arial" w:cs="Arial"/>
          <w:color w:val="565656"/>
          <w:spacing w:val="4"/>
          <w:sz w:val="18"/>
          <w:szCs w:val="18"/>
          <w:lang w:val="fr-FR" w:eastAsia="fr-CA"/>
        </w:rPr>
        <w:tab/>
      </w:r>
      <w:r>
        <w:rPr>
          <w:rFonts w:ascii="Arial" w:eastAsia="Times New Roman" w:hAnsi="Arial" w:cs="Arial"/>
          <w:color w:val="565656"/>
          <w:spacing w:val="4"/>
          <w:sz w:val="18"/>
          <w:szCs w:val="18"/>
          <w:lang w:val="fr-FR" w:eastAsia="fr-CA"/>
        </w:rPr>
        <w:tab/>
      </w:r>
      <w:r>
        <w:rPr>
          <w:rFonts w:ascii="Arial" w:eastAsia="Times New Roman" w:hAnsi="Arial" w:cs="Arial"/>
          <w:color w:val="565656"/>
          <w:spacing w:val="4"/>
          <w:sz w:val="18"/>
          <w:szCs w:val="18"/>
          <w:lang w:val="fr-FR" w:eastAsia="fr-CA"/>
        </w:rPr>
        <w:tab/>
      </w:r>
      <w:r>
        <w:rPr>
          <w:rFonts w:ascii="Arial" w:eastAsia="Times New Roman" w:hAnsi="Arial" w:cs="Arial"/>
          <w:color w:val="565656"/>
          <w:spacing w:val="4"/>
          <w:sz w:val="18"/>
          <w:szCs w:val="18"/>
          <w:lang w:val="fr-FR" w:eastAsia="fr-CA"/>
        </w:rPr>
        <w:tab/>
      </w:r>
      <w:r>
        <w:rPr>
          <w:rFonts w:ascii="Arial" w:eastAsia="Times New Roman" w:hAnsi="Arial" w:cs="Arial"/>
          <w:color w:val="565656"/>
          <w:spacing w:val="4"/>
          <w:sz w:val="18"/>
          <w:szCs w:val="18"/>
          <w:lang w:val="fr-FR" w:eastAsia="fr-CA"/>
        </w:rPr>
        <w:tab/>
      </w:r>
      <w:r>
        <w:rPr>
          <w:rFonts w:ascii="Arial" w:eastAsia="Times New Roman" w:hAnsi="Arial" w:cs="Arial"/>
          <w:color w:val="565656"/>
          <w:spacing w:val="4"/>
          <w:sz w:val="18"/>
          <w:szCs w:val="18"/>
          <w:lang w:val="fr-FR" w:eastAsia="fr-CA"/>
        </w:rPr>
        <w:tab/>
      </w:r>
    </w:p>
    <w:p w:rsidR="0087033D" w:rsidRDefault="00765601" w:rsidP="0087033D">
      <w:pPr>
        <w:shd w:val="clear" w:color="auto" w:fill="FFFFFF"/>
        <w:spacing w:after="161" w:line="240" w:lineRule="auto"/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</w:pPr>
      <w:r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>L</w:t>
      </w:r>
      <w:r w:rsidR="0087033D" w:rsidRPr="0087033D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es jeunes d’aujourd’hui sont une des générations les plus </w:t>
      </w:r>
      <w:r w:rsidR="0087033D" w:rsidRPr="00A205D9">
        <w:rPr>
          <w:rFonts w:ascii="Arial" w:eastAsia="Times New Roman" w:hAnsi="Arial" w:cs="Arial"/>
          <w:b/>
          <w:i/>
          <w:color w:val="565656"/>
          <w:spacing w:val="4"/>
          <w:sz w:val="28"/>
          <w:szCs w:val="28"/>
          <w:lang w:val="fr-FR" w:eastAsia="fr-CA"/>
        </w:rPr>
        <w:t>sollicitée</w:t>
      </w:r>
      <w:r w:rsidR="009C3578" w:rsidRPr="00A205D9">
        <w:rPr>
          <w:rFonts w:ascii="Arial" w:eastAsia="Times New Roman" w:hAnsi="Arial" w:cs="Arial"/>
          <w:b/>
          <w:i/>
          <w:color w:val="565656"/>
          <w:spacing w:val="4"/>
          <w:sz w:val="28"/>
          <w:szCs w:val="28"/>
          <w:lang w:val="fr-FR" w:eastAsia="fr-CA"/>
        </w:rPr>
        <w:t>s</w:t>
      </w:r>
      <w:r w:rsidR="009C3578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par la publicité. </w:t>
      </w:r>
      <w:r w:rsidR="006C6EA6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C</w:t>
      </w:r>
      <w:r w:rsidR="009C3578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>omment</w:t>
      </w:r>
      <w:r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</w:t>
      </w:r>
      <w:r w:rsidR="00733ECE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est-ce que </w:t>
      </w:r>
      <w:r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>la publicité</w:t>
      </w:r>
      <w:r w:rsidR="0087033D" w:rsidRPr="0087033D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</w:t>
      </w:r>
      <w:r w:rsidR="0087033D" w:rsidRPr="00A205D9">
        <w:rPr>
          <w:rFonts w:ascii="Arial" w:eastAsia="Times New Roman" w:hAnsi="Arial" w:cs="Arial"/>
          <w:b/>
          <w:i/>
          <w:color w:val="565656"/>
          <w:spacing w:val="4"/>
          <w:sz w:val="28"/>
          <w:szCs w:val="28"/>
          <w:lang w:val="fr-FR" w:eastAsia="fr-CA"/>
        </w:rPr>
        <w:t>fonctionne</w:t>
      </w:r>
      <w:r w:rsidR="006C6EA6">
        <w:rPr>
          <w:rFonts w:ascii="Arial" w:eastAsia="Times New Roman" w:hAnsi="Arial" w:cs="Arial"/>
          <w:b/>
          <w:i/>
          <w:color w:val="565656"/>
          <w:spacing w:val="4"/>
          <w:sz w:val="28"/>
          <w:szCs w:val="28"/>
          <w:lang w:val="fr-FR" w:eastAsia="fr-CA"/>
        </w:rPr>
        <w:t xml:space="preserve">?  </w:t>
      </w:r>
      <w:r w:rsidR="006C6EA6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Elle vous </w:t>
      </w:r>
      <w:r w:rsidR="006C6EA6" w:rsidRPr="00A205D9">
        <w:rPr>
          <w:rFonts w:ascii="Arial" w:eastAsia="Times New Roman" w:hAnsi="Arial" w:cs="Arial"/>
          <w:b/>
          <w:i/>
          <w:color w:val="565656"/>
          <w:spacing w:val="4"/>
          <w:sz w:val="28"/>
          <w:szCs w:val="28"/>
          <w:lang w:val="fr-FR" w:eastAsia="fr-CA"/>
        </w:rPr>
        <w:t>cible</w:t>
      </w:r>
      <w:r w:rsidR="006C6EA6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</w:t>
      </w:r>
      <w:r w:rsidR="0087033D" w:rsidRPr="0087033D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</w:t>
      </w:r>
      <w:r w:rsidR="006C6EA6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dans </w:t>
      </w:r>
      <w:r w:rsidR="0087033D" w:rsidRPr="0087033D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>de</w:t>
      </w:r>
      <w:r w:rsidR="006C6EA6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>s multiples façons</w:t>
      </w:r>
      <w:r w:rsidR="009C3578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.  </w:t>
      </w:r>
      <w:r w:rsidR="006C6EA6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>On veut apprendre</w:t>
      </w:r>
      <w:r w:rsidR="0087033D" w:rsidRPr="0087033D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à </w:t>
      </w:r>
      <w:r w:rsidR="0087033D" w:rsidRPr="00A205D9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>devenir</w:t>
      </w:r>
      <w:r w:rsidR="0087033D" w:rsidRPr="0087033D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des consommateurs </w:t>
      </w:r>
      <w:r w:rsidR="0087033D" w:rsidRPr="00A205D9">
        <w:rPr>
          <w:rFonts w:ascii="Arial" w:eastAsia="Times New Roman" w:hAnsi="Arial" w:cs="Arial"/>
          <w:b/>
          <w:i/>
          <w:color w:val="565656"/>
          <w:spacing w:val="4"/>
          <w:sz w:val="28"/>
          <w:szCs w:val="28"/>
          <w:lang w:val="fr-FR" w:eastAsia="fr-CA"/>
        </w:rPr>
        <w:t>avertis</w:t>
      </w:r>
      <w:r w:rsidR="0087033D" w:rsidRPr="00765601">
        <w:rPr>
          <w:rFonts w:ascii="Arial" w:eastAsia="Times New Roman" w:hAnsi="Arial" w:cs="Arial"/>
          <w:b/>
          <w:color w:val="565656"/>
          <w:spacing w:val="4"/>
          <w:sz w:val="28"/>
          <w:szCs w:val="28"/>
          <w:lang w:val="fr-FR" w:eastAsia="fr-CA"/>
        </w:rPr>
        <w:t>,</w:t>
      </w:r>
      <w:r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mieux préparés</w:t>
      </w:r>
      <w:r w:rsidR="0087033D" w:rsidRPr="0087033D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à rés</w:t>
      </w:r>
      <w:r w:rsidR="009C3578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>ister à la pression</w:t>
      </w:r>
      <w:r w:rsidR="0087033D" w:rsidRPr="0087033D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>.</w:t>
      </w:r>
    </w:p>
    <w:p w:rsidR="00733ECE" w:rsidRDefault="00733ECE" w:rsidP="0087033D">
      <w:pPr>
        <w:shd w:val="clear" w:color="auto" w:fill="FFFFFF"/>
        <w:spacing w:after="161" w:line="240" w:lineRule="auto"/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</w:pPr>
    </w:p>
    <w:p w:rsidR="00062C69" w:rsidRDefault="00595829" w:rsidP="00595829">
      <w:pPr>
        <w:shd w:val="clear" w:color="auto" w:fill="FFFFFF"/>
        <w:spacing w:after="161" w:line="240" w:lineRule="auto"/>
        <w:jc w:val="center"/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</w:pPr>
      <w:r>
        <w:rPr>
          <w:rFonts w:ascii="Arial" w:eastAsia="Times New Roman" w:hAnsi="Arial" w:cs="Arial"/>
          <w:noProof/>
          <w:color w:val="565656"/>
          <w:spacing w:val="4"/>
          <w:sz w:val="28"/>
          <w:szCs w:val="28"/>
        </w:rPr>
        <w:drawing>
          <wp:inline distT="0" distB="0" distL="0" distR="0" wp14:anchorId="772A59DE" wp14:editId="2EC690F0">
            <wp:extent cx="2705228" cy="2065655"/>
            <wp:effectExtent l="0" t="0" r="0" b="0"/>
            <wp:docPr id="11" name="Picture 11" descr="C:\Users\jillian.garey\Pictures\pubVI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illian.garey\Pictures\pubVII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87" cy="208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19C">
        <w:rPr>
          <w:rFonts w:ascii="Arial" w:eastAsia="Times New Roman" w:hAnsi="Arial" w:cs="Arial"/>
          <w:noProof/>
          <w:color w:val="565656"/>
          <w:spacing w:val="4"/>
          <w:sz w:val="28"/>
          <w:szCs w:val="28"/>
        </w:rPr>
        <w:drawing>
          <wp:inline distT="0" distB="0" distL="0" distR="0">
            <wp:extent cx="3147173" cy="2104672"/>
            <wp:effectExtent l="0" t="0" r="0" b="0"/>
            <wp:docPr id="22" name="Picture 22" descr="C:\Users\jillian.garey\Pictures\pubV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illian.garey\Pictures\pubVX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657" cy="210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601" w:rsidRPr="0087033D" w:rsidRDefault="00765601" w:rsidP="00595829">
      <w:pPr>
        <w:shd w:val="clear" w:color="auto" w:fill="FFFFFF"/>
        <w:spacing w:after="161" w:line="240" w:lineRule="auto"/>
        <w:jc w:val="center"/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</w:pPr>
    </w:p>
    <w:p w:rsidR="0087033D" w:rsidRPr="00397A31" w:rsidRDefault="00397A31" w:rsidP="00397A31">
      <w:pPr>
        <w:shd w:val="clear" w:color="auto" w:fill="FFFFFF"/>
        <w:spacing w:after="161" w:line="240" w:lineRule="auto"/>
        <w:ind w:left="360"/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</w:pPr>
      <w:r w:rsidRPr="00397A31">
        <w:rPr>
          <w:rFonts w:ascii="Arial" w:eastAsia="Times New Roman" w:hAnsi="Arial" w:cs="Arial"/>
          <w:b/>
          <w:bCs/>
          <w:color w:val="565656"/>
          <w:spacing w:val="4"/>
          <w:sz w:val="28"/>
          <w:szCs w:val="28"/>
          <w:lang w:val="fr-FR" w:eastAsia="fr-CA"/>
        </w:rPr>
        <w:t>1.</w:t>
      </w:r>
      <w:r>
        <w:rPr>
          <w:rFonts w:ascii="Arial" w:eastAsia="Times New Roman" w:hAnsi="Arial" w:cs="Arial"/>
          <w:b/>
          <w:bCs/>
          <w:color w:val="565656"/>
          <w:spacing w:val="4"/>
          <w:sz w:val="28"/>
          <w:szCs w:val="28"/>
          <w:lang w:val="fr-FR" w:eastAsia="fr-CA"/>
        </w:rPr>
        <w:t xml:space="preserve"> </w:t>
      </w:r>
      <w:r w:rsidR="00293CEA">
        <w:rPr>
          <w:rFonts w:ascii="Arial" w:eastAsia="Times New Roman" w:hAnsi="Arial" w:cs="Arial"/>
          <w:b/>
          <w:bCs/>
          <w:color w:val="565656"/>
          <w:spacing w:val="4"/>
          <w:sz w:val="28"/>
          <w:szCs w:val="28"/>
          <w:lang w:val="fr-FR" w:eastAsia="fr-CA"/>
        </w:rPr>
        <w:t>Apprendre de la publicité lorsque nous sommes</w:t>
      </w:r>
      <w:r w:rsidR="0087033D" w:rsidRPr="00397A31">
        <w:rPr>
          <w:rFonts w:ascii="Arial" w:eastAsia="Times New Roman" w:hAnsi="Arial" w:cs="Arial"/>
          <w:b/>
          <w:bCs/>
          <w:color w:val="565656"/>
          <w:spacing w:val="4"/>
          <w:sz w:val="28"/>
          <w:szCs w:val="28"/>
          <w:lang w:val="fr-FR" w:eastAsia="fr-CA"/>
        </w:rPr>
        <w:t xml:space="preserve"> jeunes.</w:t>
      </w:r>
      <w:r w:rsidR="0087033D" w:rsidRPr="00397A31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Jusqu’à l’âge de six ou sept ans, les enfants o</w:t>
      </w:r>
      <w:r w:rsidR="002E350B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>nt de la difficulté à séparer</w:t>
      </w:r>
      <w:r w:rsidR="0087033D" w:rsidRPr="00397A31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la publicité de la réalité et ne comprennent pas toujours qu’on essaie de leur vendre quelque chose. En fait, quand ils regardent la télévision, ils préfèrent souvent la publicité aux </w:t>
      </w:r>
      <w:r w:rsidR="0087033D" w:rsidRPr="002E350B">
        <w:rPr>
          <w:rFonts w:ascii="Arial" w:eastAsia="Times New Roman" w:hAnsi="Arial" w:cs="Arial"/>
          <w:b/>
          <w:i/>
          <w:color w:val="565656"/>
          <w:spacing w:val="4"/>
          <w:sz w:val="28"/>
          <w:szCs w:val="28"/>
          <w:lang w:val="fr-FR" w:eastAsia="fr-CA"/>
        </w:rPr>
        <w:t>émissions</w:t>
      </w:r>
      <w:r w:rsidR="002E350B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régulières. Parlez</w:t>
      </w:r>
      <w:r w:rsidR="00733ECE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à vos parents enfants de la publicité.  Ils peuvent vous apprendre</w:t>
      </w:r>
      <w:r w:rsidR="0087033D" w:rsidRPr="00397A31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à </w:t>
      </w:r>
      <w:r w:rsidR="0087033D" w:rsidRPr="00A205D9">
        <w:rPr>
          <w:rFonts w:ascii="Arial" w:eastAsia="Times New Roman" w:hAnsi="Arial" w:cs="Arial"/>
          <w:b/>
          <w:i/>
          <w:color w:val="565656"/>
          <w:spacing w:val="4"/>
          <w:sz w:val="28"/>
          <w:szCs w:val="28"/>
          <w:lang w:val="fr-FR" w:eastAsia="fr-CA"/>
        </w:rPr>
        <w:t>devenir</w:t>
      </w:r>
      <w:r w:rsidR="0087033D" w:rsidRPr="00397A31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des consommateurs plus </w:t>
      </w:r>
      <w:r w:rsidR="002E350B">
        <w:rPr>
          <w:rFonts w:ascii="Arial" w:eastAsia="Times New Roman" w:hAnsi="Arial" w:cs="Arial"/>
          <w:b/>
          <w:i/>
          <w:color w:val="565656"/>
          <w:spacing w:val="4"/>
          <w:sz w:val="28"/>
          <w:szCs w:val="28"/>
          <w:lang w:val="fr-FR" w:eastAsia="fr-CA"/>
        </w:rPr>
        <w:t>informés</w:t>
      </w:r>
      <w:r w:rsidR="0087033D" w:rsidRPr="00397A31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>.</w:t>
      </w:r>
    </w:p>
    <w:p w:rsidR="00084137" w:rsidRDefault="00084137" w:rsidP="00067E19">
      <w:pPr>
        <w:shd w:val="clear" w:color="auto" w:fill="FFFFFF"/>
        <w:spacing w:after="161" w:line="240" w:lineRule="auto"/>
        <w:jc w:val="right"/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</w:pPr>
    </w:p>
    <w:p w:rsidR="00003C56" w:rsidRDefault="00003C56" w:rsidP="00067E19">
      <w:pPr>
        <w:shd w:val="clear" w:color="auto" w:fill="FFFFFF"/>
        <w:spacing w:after="161" w:line="240" w:lineRule="auto"/>
        <w:jc w:val="right"/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</w:pPr>
    </w:p>
    <w:p w:rsidR="00003C56" w:rsidRDefault="00003C56" w:rsidP="00067E19">
      <w:pPr>
        <w:shd w:val="clear" w:color="auto" w:fill="FFFFFF"/>
        <w:spacing w:after="161" w:line="240" w:lineRule="auto"/>
        <w:jc w:val="right"/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</w:pPr>
    </w:p>
    <w:p w:rsidR="00067E19" w:rsidRDefault="00067E19" w:rsidP="00067E19">
      <w:pPr>
        <w:shd w:val="clear" w:color="auto" w:fill="FFFFFF"/>
        <w:spacing w:after="161" w:line="240" w:lineRule="auto"/>
        <w:jc w:val="right"/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</w:pPr>
    </w:p>
    <w:p w:rsidR="00D11161" w:rsidRPr="00067E19" w:rsidRDefault="00D11161" w:rsidP="00D11161">
      <w:pPr>
        <w:shd w:val="clear" w:color="auto" w:fill="FFFFFF"/>
        <w:spacing w:after="161" w:line="240" w:lineRule="auto"/>
        <w:jc w:val="center"/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</w:pPr>
      <w:r>
        <w:rPr>
          <w:rFonts w:ascii="Arial" w:eastAsia="Times New Roman" w:hAnsi="Arial" w:cs="Arial"/>
          <w:noProof/>
          <w:color w:val="565656"/>
          <w:spacing w:val="4"/>
          <w:sz w:val="28"/>
          <w:szCs w:val="28"/>
        </w:rPr>
        <w:drawing>
          <wp:inline distT="0" distB="0" distL="0" distR="0">
            <wp:extent cx="1866900" cy="1405581"/>
            <wp:effectExtent l="0" t="0" r="0" b="4445"/>
            <wp:docPr id="3" name="Picture 3" descr="C:\Users\jillian.garey\Pictures\pub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ian.garey\Pictures\pubXX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288" cy="140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013B">
        <w:rPr>
          <w:rFonts w:ascii="Arial" w:eastAsia="Times New Roman" w:hAnsi="Arial" w:cs="Arial"/>
          <w:noProof/>
          <w:color w:val="565656"/>
          <w:spacing w:val="4"/>
          <w:sz w:val="28"/>
          <w:szCs w:val="28"/>
        </w:rPr>
        <w:drawing>
          <wp:inline distT="0" distB="0" distL="0" distR="0">
            <wp:extent cx="1898649" cy="1423987"/>
            <wp:effectExtent l="0" t="0" r="6985" b="5080"/>
            <wp:docPr id="1" name="Picture 1" descr="C:\Users\jillian.garey\Pictures\pubXI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ian.garey\Pictures\pubXIII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729" cy="143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829" w:rsidRPr="00062C69" w:rsidRDefault="00595829" w:rsidP="00595829">
      <w:pPr>
        <w:shd w:val="clear" w:color="auto" w:fill="FFFFFF"/>
        <w:spacing w:after="161" w:line="240" w:lineRule="auto"/>
        <w:jc w:val="center"/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</w:pPr>
    </w:p>
    <w:p w:rsidR="0087033D" w:rsidRPr="00397A31" w:rsidRDefault="00397A31" w:rsidP="00397A31">
      <w:pPr>
        <w:shd w:val="clear" w:color="auto" w:fill="FFFFFF"/>
        <w:spacing w:after="161" w:line="240" w:lineRule="auto"/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</w:pPr>
      <w:r w:rsidRPr="00397A31">
        <w:rPr>
          <w:rFonts w:ascii="Arial" w:eastAsia="Times New Roman" w:hAnsi="Arial" w:cs="Arial"/>
          <w:b/>
          <w:bCs/>
          <w:color w:val="565656"/>
          <w:spacing w:val="4"/>
          <w:sz w:val="28"/>
          <w:szCs w:val="28"/>
          <w:lang w:val="fr-FR" w:eastAsia="fr-CA"/>
        </w:rPr>
        <w:t>2.</w:t>
      </w:r>
      <w:r>
        <w:rPr>
          <w:rFonts w:ascii="Arial" w:eastAsia="Times New Roman" w:hAnsi="Arial" w:cs="Arial"/>
          <w:b/>
          <w:bCs/>
          <w:color w:val="565656"/>
          <w:spacing w:val="4"/>
          <w:sz w:val="28"/>
          <w:szCs w:val="28"/>
          <w:lang w:val="fr-FR" w:eastAsia="fr-CA"/>
        </w:rPr>
        <w:t xml:space="preserve"> </w:t>
      </w:r>
      <w:r w:rsidR="00A11A9B" w:rsidRPr="00397A31">
        <w:rPr>
          <w:rFonts w:ascii="Arial" w:eastAsia="Times New Roman" w:hAnsi="Arial" w:cs="Arial"/>
          <w:b/>
          <w:bCs/>
          <w:color w:val="565656"/>
          <w:spacing w:val="4"/>
          <w:sz w:val="28"/>
          <w:szCs w:val="28"/>
          <w:lang w:val="fr-FR" w:eastAsia="fr-CA"/>
        </w:rPr>
        <w:t>C</w:t>
      </w:r>
      <w:r w:rsidR="0087033D" w:rsidRPr="00397A31">
        <w:rPr>
          <w:rFonts w:ascii="Arial" w:eastAsia="Times New Roman" w:hAnsi="Arial" w:cs="Arial"/>
          <w:b/>
          <w:bCs/>
          <w:color w:val="565656"/>
          <w:spacing w:val="4"/>
          <w:sz w:val="28"/>
          <w:szCs w:val="28"/>
          <w:lang w:val="fr-FR" w:eastAsia="fr-CA"/>
        </w:rPr>
        <w:t>omment la publicité fonctionne.</w:t>
      </w:r>
      <w:r w:rsidR="00A11A9B" w:rsidRPr="00397A31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 D</w:t>
      </w:r>
      <w:r w:rsidR="00733ECE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>es publicités</w:t>
      </w:r>
      <w:r w:rsidR="00765601" w:rsidRPr="00397A31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exploitent</w:t>
      </w:r>
      <w:r w:rsidR="0087033D" w:rsidRPr="00397A31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les sentiments d</w:t>
      </w:r>
      <w:r w:rsidR="00733ECE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>’insécurité et d’insatisfaction.  L</w:t>
      </w:r>
      <w:r w:rsidR="0087033D" w:rsidRPr="00397A31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eurs messages sont </w:t>
      </w:r>
      <w:r w:rsidR="002E350B">
        <w:rPr>
          <w:rFonts w:ascii="Arial" w:eastAsia="Times New Roman" w:hAnsi="Arial" w:cs="Arial"/>
          <w:b/>
          <w:i/>
          <w:color w:val="565656"/>
          <w:spacing w:val="4"/>
          <w:sz w:val="28"/>
          <w:szCs w:val="28"/>
          <w:lang w:val="fr-FR" w:eastAsia="fr-CA"/>
        </w:rPr>
        <w:t xml:space="preserve">créés </w:t>
      </w:r>
      <w:r w:rsidR="00733ECE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>pour faire croire aux jeunes</w:t>
      </w:r>
      <w:r w:rsidR="0087033D" w:rsidRPr="00397A31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que tel ou tel produit </w:t>
      </w:r>
      <w:r w:rsidR="002E350B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>rendra</w:t>
      </w:r>
      <w:r w:rsidR="0087033D" w:rsidRPr="00397A31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leur vie</w:t>
      </w:r>
      <w:r w:rsidR="002E350B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</w:t>
      </w:r>
      <w:r w:rsidR="0087033D" w:rsidRPr="00397A31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plus </w:t>
      </w:r>
      <w:r w:rsidR="0087033D" w:rsidRPr="00A205D9">
        <w:rPr>
          <w:rFonts w:ascii="Arial" w:eastAsia="Times New Roman" w:hAnsi="Arial" w:cs="Arial"/>
          <w:b/>
          <w:i/>
          <w:color w:val="565656"/>
          <w:spacing w:val="4"/>
          <w:sz w:val="28"/>
          <w:szCs w:val="28"/>
          <w:lang w:val="fr-FR" w:eastAsia="fr-CA"/>
        </w:rPr>
        <w:t>h</w:t>
      </w:r>
      <w:r w:rsidR="002E350B">
        <w:rPr>
          <w:rFonts w:ascii="Arial" w:eastAsia="Times New Roman" w:hAnsi="Arial" w:cs="Arial"/>
          <w:b/>
          <w:i/>
          <w:color w:val="565656"/>
          <w:spacing w:val="4"/>
          <w:sz w:val="28"/>
          <w:szCs w:val="28"/>
          <w:lang w:val="fr-FR" w:eastAsia="fr-CA"/>
        </w:rPr>
        <w:t>eureuse</w:t>
      </w:r>
      <w:r w:rsidR="00A11A9B" w:rsidRPr="00397A31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. Faites une liste des choses que vous </w:t>
      </w:r>
      <w:r w:rsidR="009C3578" w:rsidRPr="00397A31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>appréciez</w:t>
      </w:r>
      <w:r w:rsidR="00A11A9B" w:rsidRPr="00397A31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dans vos</w:t>
      </w:r>
      <w:r w:rsidR="0087033D" w:rsidRPr="00397A31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vie</w:t>
      </w:r>
      <w:r w:rsidR="00A11A9B" w:rsidRPr="00397A31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>s et auxquelles vous accordez</w:t>
      </w:r>
      <w:r w:rsidR="0087033D" w:rsidRPr="00397A31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de la valeur, </w:t>
      </w:r>
      <w:r w:rsidR="00A11A9B" w:rsidRPr="00397A31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>puis une autre de tout ce que vous avez</w:t>
      </w:r>
      <w:r w:rsidR="003265D4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envie d’acheter. La «r</w:t>
      </w:r>
      <w:r w:rsidR="00A205D9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>éalité</w:t>
      </w:r>
      <w:r w:rsidR="0087033D" w:rsidRPr="00397A31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>» e</w:t>
      </w:r>
      <w:r w:rsidR="00A205D9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t </w:t>
      </w:r>
      <w:r w:rsidR="003265D4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le </w:t>
      </w:r>
      <w:r w:rsidR="00A205D9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>«</w:t>
      </w:r>
      <w:r w:rsidR="00A205D9" w:rsidRPr="00A205D9">
        <w:rPr>
          <w:rFonts w:ascii="Arial" w:eastAsia="Times New Roman" w:hAnsi="Arial" w:cs="Arial"/>
          <w:b/>
          <w:i/>
          <w:color w:val="565656"/>
          <w:spacing w:val="4"/>
          <w:sz w:val="28"/>
          <w:szCs w:val="28"/>
          <w:lang w:val="fr-FR" w:eastAsia="fr-CA"/>
        </w:rPr>
        <w:t>rêve</w:t>
      </w:r>
      <w:r w:rsidR="003265D4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>» sont-ils la même chose</w:t>
      </w:r>
      <w:r w:rsidR="00A11A9B" w:rsidRPr="00397A31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>? Est-ce que les objets dont vous rêvez vous</w:t>
      </w:r>
      <w:r w:rsidR="0087033D" w:rsidRPr="00397A31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apporteron</w:t>
      </w:r>
      <w:r w:rsidR="009C3578" w:rsidRPr="00397A31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t le </w:t>
      </w:r>
      <w:r w:rsidR="009C3578" w:rsidRPr="00A205D9">
        <w:rPr>
          <w:rFonts w:ascii="Arial" w:eastAsia="Times New Roman" w:hAnsi="Arial" w:cs="Arial"/>
          <w:b/>
          <w:i/>
          <w:color w:val="565656"/>
          <w:spacing w:val="4"/>
          <w:sz w:val="28"/>
          <w:szCs w:val="28"/>
          <w:lang w:val="fr-FR" w:eastAsia="fr-CA"/>
        </w:rPr>
        <w:t>bonheur</w:t>
      </w:r>
      <w:r w:rsidR="009C3578" w:rsidRPr="00397A31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>? Si oui, pourquoi</w:t>
      </w:r>
      <w:r w:rsidR="0087033D" w:rsidRPr="00397A31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>?</w:t>
      </w:r>
    </w:p>
    <w:p w:rsidR="00D11161" w:rsidRPr="00D11161" w:rsidRDefault="00D11161" w:rsidP="00D11161">
      <w:pPr>
        <w:shd w:val="clear" w:color="auto" w:fill="FFFFFF"/>
        <w:spacing w:after="161" w:line="240" w:lineRule="auto"/>
        <w:ind w:left="360"/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</w:pPr>
    </w:p>
    <w:p w:rsidR="00062C69" w:rsidRDefault="00633FAA" w:rsidP="00067E19">
      <w:pPr>
        <w:shd w:val="clear" w:color="auto" w:fill="FFFFFF"/>
        <w:spacing w:after="161" w:line="240" w:lineRule="auto"/>
        <w:jc w:val="center"/>
        <w:rPr>
          <w:rFonts w:ascii="Arial" w:eastAsia="Times New Roman" w:hAnsi="Arial" w:cs="Arial"/>
          <w:b/>
          <w:bCs/>
          <w:color w:val="565656"/>
          <w:spacing w:val="4"/>
          <w:sz w:val="28"/>
          <w:szCs w:val="28"/>
          <w:lang w:val="fr-FR" w:eastAsia="fr-CA"/>
        </w:rPr>
      </w:pPr>
      <w:r>
        <w:rPr>
          <w:rFonts w:ascii="Arial" w:eastAsia="Times New Roman" w:hAnsi="Arial" w:cs="Arial"/>
          <w:noProof/>
          <w:color w:val="565656"/>
          <w:spacing w:val="4"/>
          <w:sz w:val="28"/>
          <w:szCs w:val="28"/>
        </w:rPr>
        <w:drawing>
          <wp:inline distT="0" distB="0" distL="0" distR="0" wp14:anchorId="4673FD96" wp14:editId="6AD4474B">
            <wp:extent cx="1971675" cy="1536975"/>
            <wp:effectExtent l="0" t="0" r="0" b="6350"/>
            <wp:docPr id="25" name="Picture 25" descr="C:\Users\jillian.garey\Pictures\pub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illian.garey\Pictures\pubV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419" cy="153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1161">
        <w:rPr>
          <w:rFonts w:ascii="Arial" w:eastAsia="Times New Roman" w:hAnsi="Arial" w:cs="Arial"/>
          <w:noProof/>
          <w:color w:val="565656"/>
          <w:spacing w:val="4"/>
          <w:sz w:val="28"/>
          <w:szCs w:val="28"/>
        </w:rPr>
        <w:drawing>
          <wp:inline distT="0" distB="0" distL="0" distR="0" wp14:anchorId="30AA52DC" wp14:editId="11399878">
            <wp:extent cx="2371725" cy="1743075"/>
            <wp:effectExtent l="0" t="0" r="9525" b="9525"/>
            <wp:docPr id="2" name="Picture 2" descr="C:\Users\jillian.garey\Pictures\pub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illian.garey\Pictures\pubV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161" w:rsidRDefault="00D11161" w:rsidP="00067E19">
      <w:pPr>
        <w:shd w:val="clear" w:color="auto" w:fill="FFFFFF"/>
        <w:spacing w:after="161" w:line="240" w:lineRule="auto"/>
        <w:jc w:val="center"/>
        <w:rPr>
          <w:rFonts w:ascii="Arial" w:eastAsia="Times New Roman" w:hAnsi="Arial" w:cs="Arial"/>
          <w:b/>
          <w:bCs/>
          <w:color w:val="565656"/>
          <w:spacing w:val="4"/>
          <w:sz w:val="28"/>
          <w:szCs w:val="28"/>
          <w:lang w:val="fr-FR" w:eastAsia="fr-CA"/>
        </w:rPr>
      </w:pPr>
    </w:p>
    <w:p w:rsidR="0087033D" w:rsidRDefault="00062C69" w:rsidP="009C3578">
      <w:pPr>
        <w:shd w:val="clear" w:color="auto" w:fill="FFFFFF"/>
        <w:spacing w:after="161" w:line="240" w:lineRule="auto"/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</w:pPr>
      <w:r>
        <w:rPr>
          <w:rFonts w:ascii="Arial" w:eastAsia="Times New Roman" w:hAnsi="Arial" w:cs="Arial"/>
          <w:b/>
          <w:bCs/>
          <w:color w:val="565656"/>
          <w:spacing w:val="4"/>
          <w:sz w:val="28"/>
          <w:szCs w:val="28"/>
          <w:lang w:val="fr-FR" w:eastAsia="fr-CA"/>
        </w:rPr>
        <w:t xml:space="preserve">3. </w:t>
      </w:r>
      <w:r w:rsidR="003F622F">
        <w:rPr>
          <w:rFonts w:ascii="Arial" w:eastAsia="Times New Roman" w:hAnsi="Arial" w:cs="Arial"/>
          <w:b/>
          <w:bCs/>
          <w:color w:val="565656"/>
          <w:spacing w:val="4"/>
          <w:sz w:val="28"/>
          <w:szCs w:val="28"/>
          <w:lang w:val="fr-FR" w:eastAsia="fr-CA"/>
        </w:rPr>
        <w:t xml:space="preserve"> Les trucs</w:t>
      </w:r>
      <w:r w:rsidR="0087033D" w:rsidRPr="0087033D">
        <w:rPr>
          <w:rFonts w:ascii="Arial" w:eastAsia="Times New Roman" w:hAnsi="Arial" w:cs="Arial"/>
          <w:b/>
          <w:bCs/>
          <w:color w:val="565656"/>
          <w:spacing w:val="4"/>
          <w:sz w:val="28"/>
          <w:szCs w:val="28"/>
          <w:lang w:val="fr-FR" w:eastAsia="fr-CA"/>
        </w:rPr>
        <w:t xml:space="preserve"> du marketing.</w:t>
      </w:r>
      <w:r w:rsidR="003F622F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 L</w:t>
      </w:r>
      <w:r w:rsidR="0087033D" w:rsidRPr="0087033D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es </w:t>
      </w:r>
      <w:r w:rsidR="00733ECE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>publicités</w:t>
      </w:r>
      <w:r w:rsidR="0087033D" w:rsidRPr="0087033D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utilisent toutes sortes de techniques, de trucs, pour faire acheter leurs produits. Comme faire appel à nos émotion</w:t>
      </w:r>
      <w:r w:rsidR="00A205D9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s dans des scénarios </w:t>
      </w:r>
      <w:r w:rsidR="00A205D9" w:rsidRPr="00A205D9">
        <w:rPr>
          <w:rFonts w:ascii="Arial" w:eastAsia="Times New Roman" w:hAnsi="Arial" w:cs="Arial"/>
          <w:b/>
          <w:i/>
          <w:color w:val="565656"/>
          <w:spacing w:val="4"/>
          <w:sz w:val="28"/>
          <w:szCs w:val="28"/>
          <w:lang w:val="fr-FR" w:eastAsia="fr-CA"/>
        </w:rPr>
        <w:t>attirants</w:t>
      </w:r>
      <w:r w:rsidR="0087033D" w:rsidRPr="0087033D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; utiliser des expressions </w:t>
      </w:r>
      <w:r w:rsidR="0087033D" w:rsidRPr="00A205D9">
        <w:rPr>
          <w:rFonts w:ascii="Arial" w:eastAsia="Times New Roman" w:hAnsi="Arial" w:cs="Arial"/>
          <w:b/>
          <w:i/>
          <w:color w:val="565656"/>
          <w:spacing w:val="4"/>
          <w:sz w:val="28"/>
          <w:szCs w:val="28"/>
          <w:lang w:val="fr-FR" w:eastAsia="fr-CA"/>
        </w:rPr>
        <w:t>trompeuses</w:t>
      </w:r>
      <w:r w:rsidR="0087033D" w:rsidRPr="0087033D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du genre « le goût réel », « des études montrent », « p</w:t>
      </w:r>
      <w:r w:rsidR="00A205D9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>our un temps limité seulement »</w:t>
      </w:r>
      <w:r w:rsidR="0087033D" w:rsidRPr="0087033D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>; exagérer la qualité de leurs produits ou encore utiliser des bandes dessinées ou des personnalités connues pour en faire la promotion.</w:t>
      </w:r>
    </w:p>
    <w:p w:rsidR="00397A31" w:rsidRDefault="00397A31" w:rsidP="009C3578">
      <w:pPr>
        <w:shd w:val="clear" w:color="auto" w:fill="FFFFFF"/>
        <w:spacing w:after="161" w:line="240" w:lineRule="auto"/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</w:pPr>
    </w:p>
    <w:p w:rsidR="00067E19" w:rsidRDefault="00067E19" w:rsidP="00067E19">
      <w:pPr>
        <w:shd w:val="clear" w:color="auto" w:fill="FFFFFF"/>
        <w:spacing w:after="161" w:line="240" w:lineRule="auto"/>
        <w:jc w:val="right"/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</w:pPr>
    </w:p>
    <w:p w:rsidR="00067E19" w:rsidRPr="0087033D" w:rsidRDefault="00067E19" w:rsidP="00067E19">
      <w:pPr>
        <w:shd w:val="clear" w:color="auto" w:fill="FFFFFF"/>
        <w:spacing w:after="161" w:line="240" w:lineRule="auto"/>
        <w:jc w:val="center"/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</w:pPr>
      <w:r>
        <w:rPr>
          <w:noProof/>
          <w:sz w:val="28"/>
          <w:szCs w:val="28"/>
        </w:rPr>
        <w:drawing>
          <wp:inline distT="0" distB="0" distL="0" distR="0" wp14:anchorId="62BC117C" wp14:editId="63F7B0CA">
            <wp:extent cx="1914525" cy="1434045"/>
            <wp:effectExtent l="0" t="0" r="0" b="0"/>
            <wp:docPr id="15" name="Picture 15" descr="C:\Users\jillian.garey\Pictures\pubV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illian.garey\Pictures\pubVIX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597" cy="143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6C37">
        <w:rPr>
          <w:rFonts w:ascii="Arial" w:eastAsia="Times New Roman" w:hAnsi="Arial" w:cs="Arial"/>
          <w:noProof/>
          <w:color w:val="565656"/>
          <w:spacing w:val="4"/>
          <w:sz w:val="28"/>
          <w:szCs w:val="28"/>
        </w:rPr>
        <w:drawing>
          <wp:inline distT="0" distB="0" distL="0" distR="0">
            <wp:extent cx="2276475" cy="1547809"/>
            <wp:effectExtent l="0" t="0" r="0" b="0"/>
            <wp:docPr id="5" name="Picture 5" descr="C:\Users\jillian.garey\Pictures\pubX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llian.garey\Pictures\pubXV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808" cy="155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33D" w:rsidRPr="006255B3" w:rsidRDefault="006255B3" w:rsidP="006255B3">
      <w:pPr>
        <w:shd w:val="clear" w:color="auto" w:fill="FFFFFF"/>
        <w:spacing w:after="161" w:line="240" w:lineRule="auto"/>
        <w:ind w:left="360"/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</w:pPr>
      <w:r w:rsidRPr="006255B3">
        <w:rPr>
          <w:rFonts w:ascii="Arial" w:eastAsia="Times New Roman" w:hAnsi="Arial" w:cs="Arial"/>
          <w:b/>
          <w:bCs/>
          <w:color w:val="565656"/>
          <w:spacing w:val="4"/>
          <w:sz w:val="28"/>
          <w:szCs w:val="28"/>
          <w:lang w:val="fr-FR" w:eastAsia="fr-CA"/>
        </w:rPr>
        <w:t>4.</w:t>
      </w:r>
      <w:r w:rsidR="00A11A9B">
        <w:rPr>
          <w:rFonts w:ascii="Arial" w:eastAsia="Times New Roman" w:hAnsi="Arial" w:cs="Arial"/>
          <w:b/>
          <w:bCs/>
          <w:color w:val="565656"/>
          <w:spacing w:val="4"/>
          <w:sz w:val="28"/>
          <w:szCs w:val="28"/>
          <w:lang w:val="fr-FR" w:eastAsia="fr-CA"/>
        </w:rPr>
        <w:t xml:space="preserve"> L</w:t>
      </w:r>
      <w:r w:rsidR="0087033D" w:rsidRPr="006255B3">
        <w:rPr>
          <w:rFonts w:ascii="Arial" w:eastAsia="Times New Roman" w:hAnsi="Arial" w:cs="Arial"/>
          <w:b/>
          <w:bCs/>
          <w:color w:val="565656"/>
          <w:spacing w:val="4"/>
          <w:sz w:val="28"/>
          <w:szCs w:val="28"/>
          <w:lang w:val="fr-FR" w:eastAsia="fr-CA"/>
        </w:rPr>
        <w:t xml:space="preserve">a publicité </w:t>
      </w:r>
      <w:r w:rsidR="0087033D" w:rsidRPr="003265D4">
        <w:rPr>
          <w:rFonts w:ascii="Arial" w:eastAsia="Times New Roman" w:hAnsi="Arial" w:cs="Arial"/>
          <w:b/>
          <w:bCs/>
          <w:i/>
          <w:color w:val="565656"/>
          <w:spacing w:val="4"/>
          <w:sz w:val="28"/>
          <w:szCs w:val="28"/>
          <w:lang w:val="fr-FR" w:eastAsia="fr-CA"/>
        </w:rPr>
        <w:t>cible</w:t>
      </w:r>
      <w:r w:rsidR="0087033D" w:rsidRPr="006255B3">
        <w:rPr>
          <w:rFonts w:ascii="Arial" w:eastAsia="Times New Roman" w:hAnsi="Arial" w:cs="Arial"/>
          <w:b/>
          <w:bCs/>
          <w:color w:val="565656"/>
          <w:spacing w:val="4"/>
          <w:sz w:val="28"/>
          <w:szCs w:val="28"/>
          <w:lang w:val="fr-FR" w:eastAsia="fr-CA"/>
        </w:rPr>
        <w:t xml:space="preserve"> les jeunes.</w:t>
      </w:r>
      <w:r w:rsidR="003F622F">
        <w:rPr>
          <w:rFonts w:ascii="Arial" w:eastAsia="Times New Roman" w:hAnsi="Arial" w:cs="Arial"/>
          <w:b/>
          <w:bCs/>
          <w:color w:val="565656"/>
          <w:spacing w:val="4"/>
          <w:sz w:val="28"/>
          <w:szCs w:val="28"/>
          <w:lang w:val="fr-FR" w:eastAsia="fr-CA"/>
        </w:rPr>
        <w:t xml:space="preserve">  </w:t>
      </w:r>
      <w:r w:rsidR="003F622F">
        <w:rPr>
          <w:rFonts w:ascii="Arial" w:eastAsia="Times New Roman" w:hAnsi="Arial" w:cs="Arial"/>
          <w:bCs/>
          <w:color w:val="565656"/>
          <w:spacing w:val="4"/>
          <w:sz w:val="28"/>
          <w:szCs w:val="28"/>
          <w:lang w:val="fr-FR" w:eastAsia="fr-CA"/>
        </w:rPr>
        <w:t>Les compagnies utilisent les nouveaux films et jeux d</w:t>
      </w:r>
      <w:r w:rsidR="001E1DC1">
        <w:rPr>
          <w:rFonts w:ascii="Arial" w:eastAsia="Times New Roman" w:hAnsi="Arial" w:cs="Arial"/>
          <w:bCs/>
          <w:color w:val="565656"/>
          <w:spacing w:val="4"/>
          <w:sz w:val="28"/>
          <w:szCs w:val="28"/>
          <w:lang w:val="fr-FR" w:eastAsia="fr-CA"/>
        </w:rPr>
        <w:t xml:space="preserve">e vidéos pour vous </w:t>
      </w:r>
      <w:r w:rsidR="001E1DC1" w:rsidRPr="003265D4">
        <w:rPr>
          <w:rFonts w:ascii="Arial" w:eastAsia="Times New Roman" w:hAnsi="Arial" w:cs="Arial"/>
          <w:b/>
          <w:bCs/>
          <w:i/>
          <w:color w:val="565656"/>
          <w:spacing w:val="4"/>
          <w:sz w:val="28"/>
          <w:szCs w:val="28"/>
          <w:lang w:val="fr-FR" w:eastAsia="fr-CA"/>
        </w:rPr>
        <w:t>attirer</w:t>
      </w:r>
      <w:r w:rsidR="003265D4">
        <w:rPr>
          <w:rFonts w:ascii="Arial" w:eastAsia="Times New Roman" w:hAnsi="Arial" w:cs="Arial"/>
          <w:bCs/>
          <w:color w:val="565656"/>
          <w:spacing w:val="4"/>
          <w:sz w:val="28"/>
          <w:szCs w:val="28"/>
          <w:lang w:val="fr-FR" w:eastAsia="fr-CA"/>
        </w:rPr>
        <w:t xml:space="preserve"> vers</w:t>
      </w:r>
      <w:r w:rsidR="003F622F">
        <w:rPr>
          <w:rFonts w:ascii="Arial" w:eastAsia="Times New Roman" w:hAnsi="Arial" w:cs="Arial"/>
          <w:bCs/>
          <w:color w:val="565656"/>
          <w:spacing w:val="4"/>
          <w:sz w:val="28"/>
          <w:szCs w:val="28"/>
          <w:lang w:val="fr-FR" w:eastAsia="fr-CA"/>
        </w:rPr>
        <w:t xml:space="preserve"> leurs produits</w:t>
      </w:r>
      <w:r w:rsidR="0087033D" w:rsidRPr="006255B3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>.</w:t>
      </w:r>
      <w:r w:rsidR="003F622F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Ce marketing est intelligent, parce qu’avant la sortie d’un film, ils vendent</w:t>
      </w:r>
      <w:r w:rsidR="0087033D" w:rsidRPr="006255B3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une énor</w:t>
      </w:r>
      <w:r w:rsidR="00A205D9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me quantité de produits </w:t>
      </w:r>
      <w:r w:rsidR="00A205D9" w:rsidRPr="003265D4">
        <w:rPr>
          <w:rFonts w:ascii="Arial" w:eastAsia="Times New Roman" w:hAnsi="Arial" w:cs="Arial"/>
          <w:b/>
          <w:i/>
          <w:color w:val="565656"/>
          <w:spacing w:val="4"/>
          <w:sz w:val="28"/>
          <w:szCs w:val="28"/>
          <w:lang w:val="fr-FR" w:eastAsia="fr-CA"/>
        </w:rPr>
        <w:t>dérivés</w:t>
      </w:r>
      <w:r w:rsidR="0087033D" w:rsidRPr="006255B3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>: jouets, vêtements, livres ou rest</w:t>
      </w:r>
      <w:r w:rsidR="003F622F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>auration rapide.  L</w:t>
      </w:r>
      <w:r w:rsidR="0087033D" w:rsidRPr="006255B3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>es publicitaires visent préadolescents et adole</w:t>
      </w:r>
      <w:r w:rsidR="003F622F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>scents avec ce qui est « à la mode »</w:t>
      </w:r>
      <w:r w:rsidR="0087033D" w:rsidRPr="006255B3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>.</w:t>
      </w:r>
    </w:p>
    <w:p w:rsidR="006255B3" w:rsidRPr="006255B3" w:rsidRDefault="006255B3" w:rsidP="006255B3">
      <w:pPr>
        <w:shd w:val="clear" w:color="auto" w:fill="FFFFFF"/>
        <w:spacing w:after="161" w:line="240" w:lineRule="auto"/>
        <w:ind w:left="360"/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</w:pPr>
    </w:p>
    <w:p w:rsidR="00067E19" w:rsidRDefault="00633FAA" w:rsidP="00067E19">
      <w:pPr>
        <w:shd w:val="clear" w:color="auto" w:fill="FFFFFF"/>
        <w:spacing w:after="161" w:line="240" w:lineRule="auto"/>
        <w:jc w:val="center"/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</w:pPr>
      <w:r>
        <w:rPr>
          <w:rFonts w:ascii="Arial" w:eastAsia="Times New Roman" w:hAnsi="Arial" w:cs="Arial"/>
          <w:noProof/>
          <w:color w:val="565656"/>
          <w:spacing w:val="4"/>
          <w:sz w:val="28"/>
          <w:szCs w:val="28"/>
        </w:rPr>
        <w:drawing>
          <wp:inline distT="0" distB="0" distL="0" distR="0" wp14:anchorId="3A90750E" wp14:editId="52E7677C">
            <wp:extent cx="1638300" cy="1645614"/>
            <wp:effectExtent l="0" t="0" r="0" b="0"/>
            <wp:docPr id="26" name="Picture 26" descr="C:\Users\jillian.garey\Pictures\pu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llian.garey\Pictures\pub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4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565656"/>
          <w:spacing w:val="4"/>
          <w:sz w:val="28"/>
          <w:szCs w:val="28"/>
        </w:rPr>
        <w:drawing>
          <wp:inline distT="0" distB="0" distL="0" distR="0">
            <wp:extent cx="2864279" cy="1609725"/>
            <wp:effectExtent l="0" t="0" r="0" b="0"/>
            <wp:docPr id="27" name="Picture 27" descr="C:\Users\jillian.garey\Pictures\pub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illian.garey\Pictures\pubRR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910" cy="161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EA6" w:rsidRDefault="006C6EA6" w:rsidP="00067E19">
      <w:pPr>
        <w:shd w:val="clear" w:color="auto" w:fill="FFFFFF"/>
        <w:spacing w:after="161" w:line="240" w:lineRule="auto"/>
        <w:jc w:val="center"/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</w:pPr>
    </w:p>
    <w:p w:rsidR="0087033D" w:rsidRDefault="00062C69" w:rsidP="0087033D">
      <w:pPr>
        <w:shd w:val="clear" w:color="auto" w:fill="FFFFFF"/>
        <w:spacing w:after="161" w:line="240" w:lineRule="auto"/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</w:pPr>
      <w:r>
        <w:rPr>
          <w:rFonts w:ascii="Arial" w:eastAsia="Times New Roman" w:hAnsi="Arial" w:cs="Arial"/>
          <w:b/>
          <w:bCs/>
          <w:color w:val="565656"/>
          <w:spacing w:val="4"/>
          <w:sz w:val="28"/>
          <w:szCs w:val="28"/>
          <w:lang w:val="fr-FR" w:eastAsia="fr-CA"/>
        </w:rPr>
        <w:t xml:space="preserve">5. </w:t>
      </w:r>
      <w:r w:rsidR="00A11A9B">
        <w:rPr>
          <w:rFonts w:ascii="Arial" w:eastAsia="Times New Roman" w:hAnsi="Arial" w:cs="Arial"/>
          <w:b/>
          <w:bCs/>
          <w:color w:val="565656"/>
          <w:spacing w:val="4"/>
          <w:sz w:val="28"/>
          <w:szCs w:val="28"/>
          <w:lang w:val="fr-FR" w:eastAsia="fr-CA"/>
        </w:rPr>
        <w:t>L</w:t>
      </w:r>
      <w:r w:rsidR="0087033D" w:rsidRPr="0087033D">
        <w:rPr>
          <w:rFonts w:ascii="Arial" w:eastAsia="Times New Roman" w:hAnsi="Arial" w:cs="Arial"/>
          <w:b/>
          <w:bCs/>
          <w:color w:val="565656"/>
          <w:spacing w:val="4"/>
          <w:sz w:val="28"/>
          <w:szCs w:val="28"/>
          <w:lang w:val="fr-FR" w:eastAsia="fr-CA"/>
        </w:rPr>
        <w:t>es publicités de l’industrie de l’alimentation.</w:t>
      </w:r>
      <w:r w:rsidR="00AC3216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 Il y a beaucoup de publicités</w:t>
      </w:r>
      <w:r w:rsidR="00534C93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des restaurants</w:t>
      </w:r>
      <w:r w:rsidR="0087033D" w:rsidRPr="0087033D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rapide</w:t>
      </w:r>
      <w:r w:rsidR="00534C93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>s</w:t>
      </w:r>
      <w:r w:rsidR="00A205D9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(</w:t>
      </w:r>
      <w:r w:rsidR="006255B3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>McDo</w:t>
      </w:r>
      <w:r w:rsidR="00633FAA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>, Burger King, etc)</w:t>
      </w:r>
      <w:r w:rsidR="0087033D" w:rsidRPr="0087033D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>, les bonbons ou les céréales sucrées</w:t>
      </w:r>
      <w:r w:rsidR="00633FAA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(Fruit Loops, Alphabets, etc)</w:t>
      </w:r>
      <w:r w:rsidR="0097735D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>.  Faites attention</w:t>
      </w:r>
      <w:r w:rsidR="0087033D" w:rsidRPr="0087033D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</w:t>
      </w:r>
      <w:r w:rsidR="00733ECE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à </w:t>
      </w:r>
      <w:r w:rsidR="0087033D" w:rsidRPr="0087033D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leur langage </w:t>
      </w:r>
      <w:r w:rsidR="0087033D" w:rsidRPr="00A205D9">
        <w:rPr>
          <w:rFonts w:ascii="Arial" w:eastAsia="Times New Roman" w:hAnsi="Arial" w:cs="Arial"/>
          <w:b/>
          <w:i/>
          <w:color w:val="565656"/>
          <w:spacing w:val="4"/>
          <w:sz w:val="28"/>
          <w:szCs w:val="28"/>
          <w:lang w:val="fr-FR" w:eastAsia="fr-CA"/>
        </w:rPr>
        <w:t>trompeur</w:t>
      </w:r>
      <w:r w:rsidR="00733ECE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>.  Ils utilise</w:t>
      </w:r>
      <w:r w:rsidR="00633FAA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>nt</w:t>
      </w:r>
      <w:r w:rsidR="00A205D9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des expressions comme </w:t>
      </w:r>
      <w:r w:rsidR="0087033D" w:rsidRPr="0087033D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</w:t>
      </w:r>
      <w:r w:rsidR="00A205D9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>« </w:t>
      </w:r>
      <w:r w:rsidR="0087033D" w:rsidRPr="0087033D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>bonne composante</w:t>
      </w:r>
      <w:r w:rsidR="00633FAA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d’un petit-déjeuner nutritif »</w:t>
      </w:r>
      <w:r w:rsidR="00633FAA" w:rsidRPr="0087033D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>, ou</w:t>
      </w:r>
      <w:r w:rsidR="00633FAA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« fruit naturel »</w:t>
      </w:r>
      <w:r w:rsidR="00633FAA" w:rsidRPr="0087033D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</w:t>
      </w:r>
      <w:r w:rsidR="0087033D" w:rsidRPr="0087033D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>en parlant de céréales sucrées</w:t>
      </w:r>
      <w:r w:rsidR="00633FAA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.  </w:t>
      </w:r>
      <w:r w:rsidR="00A205D9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Ces spécialistes en marketing</w:t>
      </w:r>
      <w:r w:rsidR="0087033D" w:rsidRPr="0087033D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prépare</w:t>
      </w:r>
      <w:r w:rsidR="00A205D9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>nt</w:t>
      </w:r>
      <w:r w:rsidR="0087033D" w:rsidRPr="0087033D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spécialement la nourriture avant les </w:t>
      </w:r>
      <w:r w:rsidR="0087033D" w:rsidRPr="003265D4">
        <w:rPr>
          <w:rFonts w:ascii="Arial" w:eastAsia="Times New Roman" w:hAnsi="Arial" w:cs="Arial"/>
          <w:b/>
          <w:i/>
          <w:color w:val="565656"/>
          <w:spacing w:val="4"/>
          <w:sz w:val="28"/>
          <w:szCs w:val="28"/>
          <w:lang w:val="fr-FR" w:eastAsia="fr-CA"/>
        </w:rPr>
        <w:t>séances</w:t>
      </w:r>
      <w:r w:rsidR="0087033D" w:rsidRPr="0087033D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de photos ou de </w:t>
      </w:r>
      <w:r w:rsidR="0087033D" w:rsidRPr="003265D4">
        <w:rPr>
          <w:rFonts w:ascii="Arial" w:eastAsia="Times New Roman" w:hAnsi="Arial" w:cs="Arial"/>
          <w:b/>
          <w:i/>
          <w:color w:val="565656"/>
          <w:spacing w:val="4"/>
          <w:sz w:val="28"/>
          <w:szCs w:val="28"/>
          <w:lang w:val="fr-FR" w:eastAsia="fr-CA"/>
        </w:rPr>
        <w:t>tournages</w:t>
      </w:r>
      <w:r w:rsidR="003265D4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publicitaires pour </w:t>
      </w:r>
      <w:r w:rsidR="00633FAA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qu’elle apparaisse </w:t>
      </w:r>
      <w:r w:rsidR="00A205D9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>absolument parfait</w:t>
      </w:r>
      <w:r w:rsidR="002E350B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>e</w:t>
      </w:r>
      <w:r w:rsidR="00A205D9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>. L</w:t>
      </w:r>
      <w:r w:rsidR="006255B3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es restaurants comme McDo </w:t>
      </w:r>
      <w:r w:rsidR="0087033D" w:rsidRPr="0087033D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utilisent </w:t>
      </w:r>
      <w:r w:rsidR="00A205D9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des </w:t>
      </w:r>
      <w:r w:rsidR="0087033D" w:rsidRPr="0087033D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films </w:t>
      </w:r>
      <w:r w:rsidR="00733ECE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>(Big Hero 6</w:t>
      </w:r>
      <w:r w:rsidR="003F622F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) </w:t>
      </w:r>
      <w:r w:rsidR="0087033D" w:rsidRPr="0087033D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et </w:t>
      </w:r>
      <w:r w:rsidR="00A205D9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des </w:t>
      </w:r>
      <w:r w:rsidR="0087033D" w:rsidRPr="0087033D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émissions </w:t>
      </w:r>
      <w:r w:rsidR="0024380C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>(A.N.T. Farm, Rescue Bots</w:t>
      </w:r>
      <w:r w:rsidR="003F622F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) </w:t>
      </w:r>
      <w:r w:rsidR="0087033D" w:rsidRPr="0087033D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>de télévision populaires p</w:t>
      </w:r>
      <w:r w:rsidR="001E1DC1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>our vous attirer</w:t>
      </w:r>
      <w:r w:rsidR="0087033D" w:rsidRPr="0087033D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>.</w:t>
      </w:r>
    </w:p>
    <w:p w:rsidR="009C3578" w:rsidRDefault="009C3578" w:rsidP="0087033D">
      <w:pPr>
        <w:shd w:val="clear" w:color="auto" w:fill="FFFFFF"/>
        <w:spacing w:after="161" w:line="240" w:lineRule="auto"/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</w:pPr>
    </w:p>
    <w:p w:rsidR="00084137" w:rsidRDefault="00084137" w:rsidP="00084137">
      <w:pPr>
        <w:shd w:val="clear" w:color="auto" w:fill="FFFFFF"/>
        <w:spacing w:after="161" w:line="240" w:lineRule="auto"/>
        <w:jc w:val="right"/>
        <w:rPr>
          <w:rFonts w:ascii="Arial" w:eastAsia="Times New Roman" w:hAnsi="Arial" w:cs="Arial"/>
          <w:b/>
          <w:bCs/>
          <w:color w:val="565656"/>
          <w:spacing w:val="4"/>
          <w:sz w:val="28"/>
          <w:szCs w:val="28"/>
          <w:lang w:val="fr-FR" w:eastAsia="fr-CA"/>
        </w:rPr>
      </w:pPr>
    </w:p>
    <w:p w:rsidR="00084137" w:rsidRDefault="00084137" w:rsidP="00084137">
      <w:pPr>
        <w:shd w:val="clear" w:color="auto" w:fill="FFFFFF"/>
        <w:spacing w:after="161" w:line="240" w:lineRule="auto"/>
        <w:jc w:val="center"/>
        <w:rPr>
          <w:rFonts w:ascii="Arial" w:eastAsia="Times New Roman" w:hAnsi="Arial" w:cs="Arial"/>
          <w:b/>
          <w:bCs/>
          <w:color w:val="565656"/>
          <w:spacing w:val="4"/>
          <w:sz w:val="28"/>
          <w:szCs w:val="28"/>
          <w:lang w:val="fr-FR" w:eastAsia="fr-CA"/>
        </w:rPr>
      </w:pPr>
      <w:r>
        <w:rPr>
          <w:rFonts w:ascii="Arial" w:eastAsia="Times New Roman" w:hAnsi="Arial" w:cs="Arial"/>
          <w:b/>
          <w:bCs/>
          <w:noProof/>
          <w:color w:val="565656"/>
          <w:spacing w:val="4"/>
          <w:sz w:val="28"/>
          <w:szCs w:val="28"/>
        </w:rPr>
        <w:drawing>
          <wp:inline distT="0" distB="0" distL="0" distR="0">
            <wp:extent cx="1438275" cy="1452515"/>
            <wp:effectExtent l="0" t="0" r="0" b="0"/>
            <wp:docPr id="17" name="Picture 17" descr="C:\Users\jillian.garey\Pictures\pub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illian.garey\Pictures\pubX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5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69F">
        <w:rPr>
          <w:rFonts w:ascii="Arial" w:eastAsia="Times New Roman" w:hAnsi="Arial" w:cs="Arial"/>
          <w:noProof/>
          <w:color w:val="565656"/>
          <w:spacing w:val="4"/>
          <w:sz w:val="28"/>
          <w:szCs w:val="28"/>
        </w:rPr>
        <w:drawing>
          <wp:inline distT="0" distB="0" distL="0" distR="0" wp14:anchorId="248436F0" wp14:editId="7F3C5FAA">
            <wp:extent cx="2057400" cy="1371600"/>
            <wp:effectExtent l="0" t="0" r="0" b="0"/>
            <wp:docPr id="10" name="Picture 10" descr="C:\Users\jillian.garey\Pictures\pubXV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illian.garey\Pictures\pubXVI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33D" w:rsidRDefault="00062C69" w:rsidP="0087033D">
      <w:pPr>
        <w:shd w:val="clear" w:color="auto" w:fill="FFFFFF"/>
        <w:spacing w:after="161" w:line="240" w:lineRule="auto"/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</w:pPr>
      <w:r>
        <w:rPr>
          <w:rFonts w:ascii="Arial" w:eastAsia="Times New Roman" w:hAnsi="Arial" w:cs="Arial"/>
          <w:b/>
          <w:bCs/>
          <w:color w:val="565656"/>
          <w:spacing w:val="4"/>
          <w:sz w:val="28"/>
          <w:szCs w:val="28"/>
          <w:lang w:val="fr-FR" w:eastAsia="fr-CA"/>
        </w:rPr>
        <w:t xml:space="preserve">6. </w:t>
      </w:r>
      <w:r w:rsidR="00A11A9B">
        <w:rPr>
          <w:rFonts w:ascii="Arial" w:eastAsia="Times New Roman" w:hAnsi="Arial" w:cs="Arial"/>
          <w:b/>
          <w:bCs/>
          <w:color w:val="565656"/>
          <w:spacing w:val="4"/>
          <w:sz w:val="28"/>
          <w:szCs w:val="28"/>
          <w:lang w:val="fr-FR" w:eastAsia="fr-CA"/>
        </w:rPr>
        <w:t xml:space="preserve"> L</w:t>
      </w:r>
      <w:r w:rsidR="0087033D" w:rsidRPr="0087033D">
        <w:rPr>
          <w:rFonts w:ascii="Arial" w:eastAsia="Times New Roman" w:hAnsi="Arial" w:cs="Arial"/>
          <w:b/>
          <w:bCs/>
          <w:color w:val="565656"/>
          <w:spacing w:val="4"/>
          <w:sz w:val="28"/>
          <w:szCs w:val="28"/>
          <w:lang w:val="fr-FR" w:eastAsia="fr-CA"/>
        </w:rPr>
        <w:t>a valeur de l’argent.</w:t>
      </w:r>
      <w:r w:rsidR="003A4D44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Utilisez intelligemment votre argent!</w:t>
      </w:r>
      <w:r w:rsidR="0087033D" w:rsidRPr="0087033D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</w:t>
      </w:r>
      <w:r w:rsidR="003A4D44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</w:t>
      </w:r>
      <w:r w:rsidR="0087033D" w:rsidRPr="0087033D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>No</w:t>
      </w:r>
      <w:r w:rsidR="003A4D44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tre culture de consommation nous </w:t>
      </w:r>
      <w:r w:rsidR="0087033D" w:rsidRPr="0087033D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>pousse à dépenser sa</w:t>
      </w:r>
      <w:r w:rsidR="003A4D44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>ns compter.  Vous devriez apprendre</w:t>
      </w:r>
      <w:r w:rsidR="00AC3216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comment</w:t>
      </w:r>
      <w:r w:rsidR="003F622F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prendre une décision d’achat et comment</w:t>
      </w:r>
      <w:r w:rsidR="003A4D44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</w:t>
      </w:r>
      <w:r w:rsidR="003A4D44" w:rsidRPr="003A4D44">
        <w:rPr>
          <w:rFonts w:ascii="Arial" w:eastAsia="Times New Roman" w:hAnsi="Arial" w:cs="Arial"/>
          <w:b/>
          <w:i/>
          <w:color w:val="565656"/>
          <w:spacing w:val="4"/>
          <w:sz w:val="28"/>
          <w:szCs w:val="28"/>
          <w:lang w:val="fr-FR" w:eastAsia="fr-CA"/>
        </w:rPr>
        <w:t>gérer</w:t>
      </w:r>
      <w:r w:rsidR="003A4D44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vos</w:t>
      </w:r>
      <w:r w:rsidR="0087033D" w:rsidRPr="0087033D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finances</w:t>
      </w:r>
      <w:r w:rsidR="003A4D44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($$)</w:t>
      </w:r>
      <w:r w:rsidR="0087033D" w:rsidRPr="0087033D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>.</w:t>
      </w:r>
      <w:r w:rsidR="001E1DC1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 Pensez avant de dépenser!</w:t>
      </w:r>
    </w:p>
    <w:p w:rsidR="00AC3216" w:rsidRDefault="00AC3216" w:rsidP="0087033D">
      <w:pPr>
        <w:shd w:val="clear" w:color="auto" w:fill="FFFFFF"/>
        <w:spacing w:after="161" w:line="240" w:lineRule="auto"/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</w:pPr>
    </w:p>
    <w:p w:rsidR="00595829" w:rsidRDefault="00084137" w:rsidP="00084137">
      <w:pPr>
        <w:shd w:val="clear" w:color="auto" w:fill="FFFFFF"/>
        <w:spacing w:after="161" w:line="240" w:lineRule="auto"/>
        <w:jc w:val="center"/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</w:pPr>
      <w:r>
        <w:rPr>
          <w:rFonts w:ascii="Arial" w:eastAsia="Times New Roman" w:hAnsi="Arial" w:cs="Arial"/>
          <w:noProof/>
          <w:color w:val="565656"/>
          <w:spacing w:val="4"/>
          <w:sz w:val="28"/>
          <w:szCs w:val="28"/>
        </w:rPr>
        <w:drawing>
          <wp:inline distT="0" distB="0" distL="0" distR="0">
            <wp:extent cx="1729498" cy="1676400"/>
            <wp:effectExtent l="0" t="0" r="4445" b="0"/>
            <wp:docPr id="20" name="Picture 20" descr="C:\Users\jillian.garey\Pictures\pubX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illian.garey\Pictures\pubXI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012" cy="168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216">
        <w:rPr>
          <w:rFonts w:ascii="Arial" w:eastAsia="Times New Roman" w:hAnsi="Arial" w:cs="Arial"/>
          <w:noProof/>
          <w:color w:val="565656"/>
          <w:spacing w:val="4"/>
          <w:sz w:val="28"/>
          <w:szCs w:val="28"/>
        </w:rPr>
        <w:drawing>
          <wp:inline distT="0" distB="0" distL="0" distR="0">
            <wp:extent cx="2533650" cy="1686029"/>
            <wp:effectExtent l="0" t="0" r="0" b="9525"/>
            <wp:docPr id="23" name="Picture 23" descr="C:\Users\jillian.garey\Pictures\pubIX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illian.garey\Pictures\pubIXI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8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829" w:rsidRDefault="00062C69" w:rsidP="0087033D">
      <w:pPr>
        <w:shd w:val="clear" w:color="auto" w:fill="FFFFFF"/>
        <w:spacing w:line="240" w:lineRule="auto"/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</w:pPr>
      <w:r>
        <w:rPr>
          <w:rFonts w:ascii="Arial" w:eastAsia="Times New Roman" w:hAnsi="Arial" w:cs="Arial"/>
          <w:b/>
          <w:bCs/>
          <w:color w:val="565656"/>
          <w:spacing w:val="4"/>
          <w:sz w:val="28"/>
          <w:szCs w:val="28"/>
          <w:lang w:val="fr-FR" w:eastAsia="fr-CA"/>
        </w:rPr>
        <w:t xml:space="preserve">7. </w:t>
      </w:r>
      <w:r w:rsidR="00CF4D73">
        <w:rPr>
          <w:rFonts w:ascii="Arial" w:eastAsia="Times New Roman" w:hAnsi="Arial" w:cs="Arial"/>
          <w:b/>
          <w:bCs/>
          <w:color w:val="565656"/>
          <w:spacing w:val="4"/>
          <w:sz w:val="28"/>
          <w:szCs w:val="28"/>
          <w:lang w:val="fr-FR" w:eastAsia="fr-CA"/>
        </w:rPr>
        <w:t>C</w:t>
      </w:r>
      <w:r w:rsidR="003265D4">
        <w:rPr>
          <w:rFonts w:ascii="Arial" w:eastAsia="Times New Roman" w:hAnsi="Arial" w:cs="Arial"/>
          <w:b/>
          <w:bCs/>
          <w:color w:val="565656"/>
          <w:spacing w:val="4"/>
          <w:sz w:val="28"/>
          <w:szCs w:val="28"/>
          <w:lang w:val="fr-FR" w:eastAsia="fr-CA"/>
        </w:rPr>
        <w:t>onsommateurs informés</w:t>
      </w:r>
      <w:r w:rsidR="0087033D" w:rsidRPr="0087033D">
        <w:rPr>
          <w:rFonts w:ascii="Arial" w:eastAsia="Times New Roman" w:hAnsi="Arial" w:cs="Arial"/>
          <w:b/>
          <w:bCs/>
          <w:color w:val="565656"/>
          <w:spacing w:val="4"/>
          <w:sz w:val="28"/>
          <w:szCs w:val="28"/>
          <w:lang w:val="fr-FR" w:eastAsia="fr-CA"/>
        </w:rPr>
        <w:t xml:space="preserve"> et responsables.</w:t>
      </w:r>
      <w:r w:rsidR="00A11A9B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 C</w:t>
      </w:r>
      <w:r w:rsidR="00CF4D73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>omparez</w:t>
      </w:r>
      <w:r w:rsidR="0087033D" w:rsidRPr="0087033D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les</w:t>
      </w:r>
      <w:r w:rsidR="00CF4D73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prix d’un magasin à l’autre, lisez les évaluations de produits, étudiez</w:t>
      </w:r>
      <w:r w:rsidR="0078738F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en</w:t>
      </w:r>
      <w:r w:rsidR="0087033D" w:rsidRPr="0087033D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d</w:t>
      </w:r>
      <w:r w:rsidR="00A11A9B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étail une garantie. Il y a </w:t>
      </w:r>
      <w:r w:rsidR="0087033D" w:rsidRPr="0087033D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>des conséquences de la consommation de masse sur l</w:t>
      </w:r>
      <w:r w:rsidR="003265D4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>’environnement.</w:t>
      </w:r>
      <w:r w:rsidR="001E1DC1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 Où vont les bouteilles </w:t>
      </w:r>
      <w:r w:rsidR="0078738F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en plastique </w:t>
      </w:r>
      <w:r w:rsidR="001E1DC1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>après qu’on a fini avec elles?  Peut-on boire de l’eau de nos robinets?</w:t>
      </w:r>
      <w:r w:rsidR="003265D4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 </w:t>
      </w:r>
      <w:r w:rsidR="009500ED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>Réduisez, recyclez</w:t>
      </w:r>
      <w:r w:rsidR="003265D4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 xml:space="preserve"> et </w:t>
      </w:r>
      <w:r w:rsidR="009500ED">
        <w:rPr>
          <w:rFonts w:ascii="Arial" w:eastAsia="Times New Roman" w:hAnsi="Arial" w:cs="Arial"/>
          <w:color w:val="565656"/>
          <w:spacing w:val="4"/>
          <w:sz w:val="28"/>
          <w:szCs w:val="28"/>
          <w:lang w:val="fr-FR" w:eastAsia="fr-CA"/>
        </w:rPr>
        <w:t>réutilisez!</w:t>
      </w:r>
    </w:p>
    <w:p w:rsidR="003265D4" w:rsidRPr="00397A31" w:rsidRDefault="00397A31" w:rsidP="00397A3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i/>
          <w:color w:val="565656"/>
          <w:spacing w:val="4"/>
          <w:sz w:val="28"/>
          <w:szCs w:val="28"/>
          <w:lang w:val="fr-FR" w:eastAsia="fr-CA"/>
        </w:rPr>
      </w:pPr>
      <w:r w:rsidRPr="00397A31">
        <w:rPr>
          <w:rFonts w:ascii="Arial" w:eastAsia="Times New Roman" w:hAnsi="Arial" w:cs="Arial"/>
          <w:b/>
          <w:i/>
          <w:color w:val="565656"/>
          <w:spacing w:val="4"/>
          <w:sz w:val="28"/>
          <w:szCs w:val="28"/>
          <w:lang w:val="fr-FR" w:eastAsia="fr-CA"/>
        </w:rPr>
        <w:t>Soyez sage</w:t>
      </w:r>
      <w:r w:rsidR="009500ED">
        <w:rPr>
          <w:rFonts w:ascii="Arial" w:eastAsia="Times New Roman" w:hAnsi="Arial" w:cs="Arial"/>
          <w:b/>
          <w:i/>
          <w:color w:val="565656"/>
          <w:spacing w:val="4"/>
          <w:sz w:val="28"/>
          <w:szCs w:val="28"/>
          <w:lang w:val="fr-FR" w:eastAsia="fr-CA"/>
        </w:rPr>
        <w:t xml:space="preserve">s </w:t>
      </w:r>
      <w:r w:rsidRPr="00397A31">
        <w:rPr>
          <w:rFonts w:ascii="Arial" w:eastAsia="Times New Roman" w:hAnsi="Arial" w:cs="Arial"/>
          <w:b/>
          <w:i/>
          <w:color w:val="565656"/>
          <w:spacing w:val="4"/>
          <w:sz w:val="28"/>
          <w:szCs w:val="28"/>
          <w:lang w:val="fr-FR" w:eastAsia="fr-CA"/>
        </w:rPr>
        <w:t xml:space="preserve">avec </w:t>
      </w:r>
      <w:r w:rsidR="0067707A">
        <w:rPr>
          <w:rFonts w:ascii="Arial" w:eastAsia="Times New Roman" w:hAnsi="Arial" w:cs="Arial"/>
          <w:b/>
          <w:i/>
          <w:color w:val="565656"/>
          <w:spacing w:val="4"/>
          <w:sz w:val="28"/>
          <w:szCs w:val="28"/>
          <w:lang w:val="fr-FR" w:eastAsia="fr-CA"/>
        </w:rPr>
        <w:t>vos achats</w:t>
      </w:r>
      <w:r w:rsidRPr="00397A31">
        <w:rPr>
          <w:rFonts w:ascii="Arial" w:eastAsia="Times New Roman" w:hAnsi="Arial" w:cs="Arial"/>
          <w:b/>
          <w:i/>
          <w:color w:val="565656"/>
          <w:spacing w:val="4"/>
          <w:sz w:val="28"/>
          <w:szCs w:val="28"/>
          <w:lang w:val="fr-FR" w:eastAsia="fr-CA"/>
        </w:rPr>
        <w:t>!</w:t>
      </w:r>
    </w:p>
    <w:p w:rsidR="00E13201" w:rsidRPr="0087033D" w:rsidRDefault="00595829" w:rsidP="002437FF">
      <w:pPr>
        <w:shd w:val="clear" w:color="auto" w:fill="FFFFFF"/>
        <w:spacing w:line="240" w:lineRule="auto"/>
        <w:jc w:val="center"/>
        <w:rPr>
          <w:sz w:val="28"/>
          <w:szCs w:val="28"/>
          <w:lang w:val="fr-CA"/>
        </w:rPr>
      </w:pPr>
      <w:r>
        <w:rPr>
          <w:rFonts w:ascii="Arial" w:eastAsia="Times New Roman" w:hAnsi="Arial" w:cs="Arial"/>
          <w:noProof/>
          <w:color w:val="565656"/>
          <w:spacing w:val="4"/>
          <w:sz w:val="28"/>
          <w:szCs w:val="28"/>
        </w:rPr>
        <w:drawing>
          <wp:inline distT="0" distB="0" distL="0" distR="0" wp14:anchorId="656CCA32" wp14:editId="1995C459">
            <wp:extent cx="2073917" cy="1228725"/>
            <wp:effectExtent l="0" t="0" r="2540" b="0"/>
            <wp:docPr id="6" name="Picture 6" descr="C:\Users\jillian.garey\Pictures\pub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illian.garey\Pictures\pubIV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68" cy="122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565656"/>
          <w:spacing w:val="4"/>
          <w:sz w:val="28"/>
          <w:szCs w:val="28"/>
        </w:rPr>
        <w:drawing>
          <wp:inline distT="0" distB="0" distL="0" distR="0" wp14:anchorId="219A3831" wp14:editId="346A6992">
            <wp:extent cx="1415143" cy="1457325"/>
            <wp:effectExtent l="0" t="0" r="0" b="0"/>
            <wp:docPr id="4" name="Picture 4" descr="C:\Users\jillian.garey\Pictures\pub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llian.garey\Pictures\pubII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334" cy="146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5B3">
        <w:rPr>
          <w:rFonts w:ascii="Arial" w:eastAsia="Times New Roman" w:hAnsi="Arial" w:cs="Arial"/>
          <w:noProof/>
          <w:color w:val="565656"/>
          <w:spacing w:val="4"/>
          <w:sz w:val="28"/>
          <w:szCs w:val="28"/>
        </w:rPr>
        <w:drawing>
          <wp:inline distT="0" distB="0" distL="0" distR="0" wp14:anchorId="65081706" wp14:editId="026820F1">
            <wp:extent cx="2120785" cy="1588542"/>
            <wp:effectExtent l="0" t="0" r="0" b="0"/>
            <wp:docPr id="28" name="Picture 28" descr="C:\Users\jillian.garey\Pictures\pubXV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llian.garey\Pictures\pubXVIII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785" cy="158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3201" w:rsidRPr="0087033D" w:rsidSect="00662060">
      <w:headerReference w:type="default" r:id="rId2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624" w:rsidRDefault="00390624" w:rsidP="00390624">
      <w:pPr>
        <w:spacing w:after="0" w:line="240" w:lineRule="auto"/>
      </w:pPr>
      <w:r>
        <w:separator/>
      </w:r>
    </w:p>
  </w:endnote>
  <w:endnote w:type="continuationSeparator" w:id="0">
    <w:p w:rsidR="00390624" w:rsidRDefault="00390624" w:rsidP="0039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624" w:rsidRDefault="00390624" w:rsidP="00390624">
      <w:pPr>
        <w:spacing w:after="0" w:line="240" w:lineRule="auto"/>
      </w:pPr>
      <w:r>
        <w:separator/>
      </w:r>
    </w:p>
  </w:footnote>
  <w:footnote w:type="continuationSeparator" w:id="0">
    <w:p w:rsidR="00390624" w:rsidRDefault="00390624" w:rsidP="0039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8578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90624" w:rsidRDefault="0039062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F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90624" w:rsidRDefault="0039062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9D2"/>
    <w:multiLevelType w:val="hybridMultilevel"/>
    <w:tmpl w:val="870A11D8"/>
    <w:lvl w:ilvl="0" w:tplc="5D98F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71A5D"/>
    <w:multiLevelType w:val="hybridMultilevel"/>
    <w:tmpl w:val="5E74E3D8"/>
    <w:lvl w:ilvl="0" w:tplc="5D0E42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A3EF1"/>
    <w:multiLevelType w:val="hybridMultilevel"/>
    <w:tmpl w:val="60120B14"/>
    <w:lvl w:ilvl="0" w:tplc="CA70A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3D"/>
    <w:rsid w:val="00003C56"/>
    <w:rsid w:val="00062C69"/>
    <w:rsid w:val="00067E19"/>
    <w:rsid w:val="00084137"/>
    <w:rsid w:val="00145FA4"/>
    <w:rsid w:val="00181621"/>
    <w:rsid w:val="001E1DC1"/>
    <w:rsid w:val="002437FF"/>
    <w:rsid w:val="0024380C"/>
    <w:rsid w:val="0028118F"/>
    <w:rsid w:val="00293CEA"/>
    <w:rsid w:val="002D04C5"/>
    <w:rsid w:val="002E350B"/>
    <w:rsid w:val="003265D4"/>
    <w:rsid w:val="00356C37"/>
    <w:rsid w:val="00390624"/>
    <w:rsid w:val="00397A31"/>
    <w:rsid w:val="003A4D44"/>
    <w:rsid w:val="003F622F"/>
    <w:rsid w:val="00534C93"/>
    <w:rsid w:val="00595829"/>
    <w:rsid w:val="006255B3"/>
    <w:rsid w:val="00633FAA"/>
    <w:rsid w:val="00662060"/>
    <w:rsid w:val="0067707A"/>
    <w:rsid w:val="0068719C"/>
    <w:rsid w:val="006C6EA6"/>
    <w:rsid w:val="00733ECE"/>
    <w:rsid w:val="0076013B"/>
    <w:rsid w:val="00765601"/>
    <w:rsid w:val="0078738F"/>
    <w:rsid w:val="0087033D"/>
    <w:rsid w:val="009106B3"/>
    <w:rsid w:val="00920C47"/>
    <w:rsid w:val="009500ED"/>
    <w:rsid w:val="0097735D"/>
    <w:rsid w:val="009C3578"/>
    <w:rsid w:val="00A11A9B"/>
    <w:rsid w:val="00A205D9"/>
    <w:rsid w:val="00AC3216"/>
    <w:rsid w:val="00CD29B1"/>
    <w:rsid w:val="00CF4D73"/>
    <w:rsid w:val="00D11161"/>
    <w:rsid w:val="00DC2108"/>
    <w:rsid w:val="00F3569F"/>
    <w:rsid w:val="00F81834"/>
    <w:rsid w:val="00FF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3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2C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0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624"/>
  </w:style>
  <w:style w:type="paragraph" w:styleId="Footer">
    <w:name w:val="footer"/>
    <w:basedOn w:val="Normal"/>
    <w:link w:val="FooterChar"/>
    <w:uiPriority w:val="99"/>
    <w:unhideWhenUsed/>
    <w:rsid w:val="00390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624"/>
  </w:style>
  <w:style w:type="paragraph" w:styleId="NoSpacing">
    <w:name w:val="No Spacing"/>
    <w:link w:val="NoSpacingChar"/>
    <w:uiPriority w:val="1"/>
    <w:qFormat/>
    <w:rsid w:val="0066206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6206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3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2C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0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624"/>
  </w:style>
  <w:style w:type="paragraph" w:styleId="Footer">
    <w:name w:val="footer"/>
    <w:basedOn w:val="Normal"/>
    <w:link w:val="FooterChar"/>
    <w:uiPriority w:val="99"/>
    <w:unhideWhenUsed/>
    <w:rsid w:val="00390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624"/>
  </w:style>
  <w:style w:type="paragraph" w:styleId="NoSpacing">
    <w:name w:val="No Spacing"/>
    <w:link w:val="NoSpacingChar"/>
    <w:uiPriority w:val="1"/>
    <w:qFormat/>
    <w:rsid w:val="0066206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6206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0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5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193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4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26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9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74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67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759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226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193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929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50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982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74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273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66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49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157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47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52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header" Target="head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534</Words>
  <Characters>3045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publicite et              son influence</vt:lpstr>
    </vt:vector>
  </TitlesOfParts>
  <Company>NBED School District 8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publicite et              son influence</dc:title>
  <dc:subject>Adapté par J. Ingalls Garey</dc:subject>
  <dc:creator>Garey, Jillian (ASD-S)</dc:creator>
  <cp:lastModifiedBy>Candace Arbeau</cp:lastModifiedBy>
  <cp:revision>2</cp:revision>
  <dcterms:created xsi:type="dcterms:W3CDTF">2016-02-09T01:05:00Z</dcterms:created>
  <dcterms:modified xsi:type="dcterms:W3CDTF">2016-02-09T01:05:00Z</dcterms:modified>
  <cp:category>1. Apprendre de la publicité lorsque nous sommes jeunes.                    2. Comment la publicité fonctionne.</cp:category>
</cp:coreProperties>
</file>