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7" w:rsidRDefault="006A6B87" w:rsidP="006A6B87">
      <w:pPr>
        <w:pStyle w:val="04-Answers-H1a"/>
        <w:outlineLvl w:val="0"/>
      </w:pPr>
      <w:r>
        <w:t>Extra Practice 4 – Master 4.28</w:t>
      </w:r>
    </w:p>
    <w:p w:rsidR="006A6B87" w:rsidRDefault="006A6B87" w:rsidP="006A6B87">
      <w:pPr>
        <w:pStyle w:val="04-Answers-H2"/>
        <w:spacing w:after="100"/>
        <w:ind w:left="0" w:firstLine="0"/>
      </w:pPr>
      <w:r>
        <w:t>Lesson 4: Exploring Rectangles with Equal Areas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270"/>
        </w:tabs>
        <w:ind w:left="540" w:right="360" w:hanging="5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</w:rPr>
        <w:t>1.</w:t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</w:rPr>
        <w:t>)</w:t>
      </w:r>
      <w:r>
        <w:rPr>
          <w:rFonts w:ascii="Arial" w:hAnsi="Arial" w:cs="Arial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6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1608455" cy="457200"/>
            <wp:effectExtent l="0" t="0" r="0" b="0"/>
            <wp:docPr id="9" name="Picture 9" descr="5_tg_u04_m36_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tg_u04_m36_t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hAnsi="Arial" w:cs="Arial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9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694055" cy="694055"/>
            <wp:effectExtent l="0" t="0" r="0" b="0"/>
            <wp:docPr id="8" name="Picture 8" descr="5_tg_u04_m36_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tg_u04_m36_t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40" w:right="360" w:hanging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</w:rPr>
        <w:tab/>
        <w:t>c)</w:t>
      </w:r>
      <w:r>
        <w:rPr>
          <w:rFonts w:ascii="Arial" w:hAnsi="Arial" w:cs="Arial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4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2310765" cy="351155"/>
            <wp:effectExtent l="0" t="0" r="0" b="0"/>
            <wp:docPr id="7" name="Picture 7" descr="5_tg_u04_m36_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tg_u04_m36_t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380"/>
          <w:tab w:val="left" w:pos="36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  <w:tab w:val="left" w:pos="360"/>
        </w:tabs>
        <w:ind w:left="240" w:right="360" w:hanging="24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  <w:t>d)</w:t>
      </w:r>
      <w:r>
        <w:rPr>
          <w:rFonts w:ascii="Arial" w:hAnsi="Arial" w:cs="Arial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6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1371600" cy="457200"/>
            <wp:effectExtent l="0" t="0" r="0" b="0"/>
            <wp:docPr id="6" name="Picture 6" descr="5_tg_u04_m36_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tg_u04_m36_t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2.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</w:rPr>
        <w:t>)</w:t>
      </w:r>
      <w:r>
        <w:rPr>
          <w:rFonts w:ascii="Arial" w:eastAsia="Arial Unicode MS" w:hAnsi="Arial" w:cs="Arial"/>
          <w:sz w:val="20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spacing w:before="600"/>
        <w:ind w:left="533" w:right="360" w:hanging="648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2245360" cy="400050"/>
            <wp:effectExtent l="0" t="0" r="2540" b="0"/>
            <wp:docPr id="5" name="Picture 5" descr="5_tg_u04_m36_t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tg_u04_m36_t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hAnsi="Arial" w:cs="Arial"/>
          <w:color w:val="FF0000"/>
          <w:sz w:val="24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  <w:t>b)</w:t>
      </w:r>
      <w:r>
        <w:rPr>
          <w:rFonts w:ascii="Arial" w:eastAsia="Arial Unicode MS" w:hAnsi="Arial" w:cs="Arial"/>
          <w:sz w:val="20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4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1722755" cy="342900"/>
            <wp:effectExtent l="0" t="0" r="0" b="0"/>
            <wp:docPr id="4" name="Picture 4" descr="5_tg_u04_m36_t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_tg_u04_m36_t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  <w:t>c)</w:t>
      </w:r>
      <w:r>
        <w:rPr>
          <w:rFonts w:ascii="Arial" w:eastAsia="Arial Unicode MS" w:hAnsi="Arial" w:cs="Arial"/>
          <w:sz w:val="20"/>
        </w:rPr>
        <w:t xml:space="preserve"> 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1400"/>
        <w:ind w:left="245" w:right="360" w:hanging="245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noProof/>
          <w:sz w:val="20"/>
          <w:lang w:val="en-US"/>
        </w:rPr>
        <w:drawing>
          <wp:inline distT="0" distB="0" distL="0" distR="0">
            <wp:extent cx="2196465" cy="865505"/>
            <wp:effectExtent l="0" t="0" r="0" b="0"/>
            <wp:docPr id="3" name="Picture 3" descr="5_tg_u04_m36_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_tg_u04_m36_t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380"/>
        </w:tabs>
        <w:ind w:left="240" w:right="360" w:hanging="24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</w:tabs>
        <w:ind w:left="240" w:right="360" w:hanging="360"/>
        <w:rPr>
          <w:rFonts w:ascii="Arial" w:hAnsi="Arial" w:cs="Arial"/>
          <w:color w:val="FF0000"/>
          <w:sz w:val="24"/>
        </w:rPr>
      </w:pPr>
      <w:r>
        <w:rPr>
          <w:rFonts w:ascii="Arial" w:eastAsia="Arial Unicode MS" w:hAnsi="Arial" w:cs="Arial"/>
          <w:b/>
          <w:bCs/>
          <w:sz w:val="20"/>
        </w:rPr>
        <w:t>3.</w:t>
      </w:r>
      <w:r>
        <w:rPr>
          <w:rFonts w:ascii="Arial" w:eastAsia="Arial Unicode MS" w:hAnsi="Arial" w:cs="Arial"/>
          <w:b/>
          <w:bCs/>
          <w:sz w:val="20"/>
        </w:rPr>
        <w:tab/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1300"/>
        <w:ind w:left="245" w:right="360" w:hanging="245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914400" cy="914400"/>
            <wp:effectExtent l="0" t="0" r="0" b="0"/>
            <wp:docPr id="2" name="Picture 2" descr="5_tg_u04_m36_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_tg_u04_m36_t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220"/>
          <w:tab w:val="right" w:pos="180"/>
          <w:tab w:val="right" w:pos="312"/>
        </w:tabs>
        <w:ind w:left="180" w:right="360" w:hanging="36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380"/>
        </w:tabs>
        <w:ind w:left="240" w:right="360" w:hanging="240"/>
        <w:rPr>
          <w:rFonts w:ascii="Arial" w:hAnsi="Arial" w:cs="Arial"/>
          <w:color w:val="FF0000"/>
          <w:sz w:val="24"/>
        </w:rPr>
      </w:pPr>
      <w:r>
        <w:rPr>
          <w:rFonts w:ascii="Arial" w:eastAsia="Arial Unicode MS" w:hAnsi="Arial" w:cs="Arial"/>
          <w:b/>
          <w:bCs/>
          <w:sz w:val="20"/>
        </w:rPr>
        <w:t>4.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spacing w:before="400"/>
        <w:ind w:left="245" w:right="360" w:hanging="245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noProof/>
          <w:sz w:val="20"/>
          <w:lang w:val="en-US"/>
        </w:rPr>
        <w:drawing>
          <wp:inline distT="0" distB="0" distL="0" distR="0">
            <wp:extent cx="1412240" cy="359410"/>
            <wp:effectExtent l="0" t="0" r="0" b="2540"/>
            <wp:docPr id="1" name="Picture 1" descr="5_tg_u04_m36_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_tg_u04_m36_t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right" w:pos="-180"/>
        </w:tabs>
        <w:ind w:left="-180" w:right="360" w:firstLine="0"/>
        <w:rPr>
          <w:rFonts w:ascii="Arial" w:eastAsia="Arial Unicode MS" w:hAnsi="Arial" w:cs="Arial"/>
          <w:b/>
          <w:bCs/>
          <w:sz w:val="20"/>
        </w:rPr>
      </w:pP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270" w:right="360" w:hanging="27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5.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Student</w:t>
      </w:r>
      <w:r>
        <w:rPr>
          <w:rFonts w:ascii="Arial" w:eastAsia="Arial Unicode MS" w:hAnsi="Arial" w:cs="Arial"/>
          <w:bCs/>
          <w:sz w:val="20"/>
        </w:rPr>
        <w:t xml:space="preserve"> d</w:t>
      </w:r>
      <w:r>
        <w:rPr>
          <w:rFonts w:ascii="Arial" w:eastAsia="Arial Unicode MS" w:hAnsi="Arial" w:cs="Arial"/>
          <w:sz w:val="20"/>
        </w:rPr>
        <w:t>rawings should show rectangles on grid paper with the following dimensions: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a)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1 square unit by 24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2 square units by 12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3 square units by 8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4 square units by 6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50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28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22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20 square units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c)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The rectangle with the greatest perimeter is long and thin.</w:t>
      </w:r>
    </w:p>
    <w:p w:rsidR="006A6B87" w:rsidRDefault="006A6B87" w:rsidP="006A6B87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d)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The rectangle with the least perimeter is close to a square.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6.</w:t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ab/>
        <w:t>A = 1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4 cm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A = 4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8 cm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  <w:t>c)</w:t>
      </w:r>
      <w:r>
        <w:rPr>
          <w:rFonts w:ascii="Arial" w:hAnsi="Arial" w:cs="Arial"/>
          <w:sz w:val="20"/>
        </w:rPr>
        <w:tab/>
        <w:t>A = 9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12 cm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left" w:pos="54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>d)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 = 16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16 cm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</w:tabs>
        <w:ind w:left="240" w:right="360" w:hanging="24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  <w:t>e)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 = 64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32 cm</w:t>
      </w:r>
    </w:p>
    <w:p w:rsidR="006A6B87" w:rsidRDefault="006A6B87" w:rsidP="006A6B87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</w:tabs>
        <w:ind w:left="240" w:right="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>f)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 = 100 cm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P = 40 cm</w:t>
      </w:r>
    </w:p>
    <w:p w:rsidR="00403922" w:rsidRPr="006A6B87" w:rsidRDefault="00403922">
      <w:pPr>
        <w:rPr>
          <w:lang w:val="en-CA"/>
        </w:rPr>
      </w:pPr>
      <w:bookmarkStart w:id="0" w:name="_GoBack"/>
      <w:bookmarkEnd w:id="0"/>
    </w:p>
    <w:sectPr w:rsidR="00403922" w:rsidRPr="006A6B87" w:rsidSect="006A6B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87"/>
    <w:rsid w:val="00403922"/>
    <w:rsid w:val="006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6A6B87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6A6B87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6A6B87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6A6B87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6A6B87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6A6B87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Arbeau, Candace (ASD-S)</dc:creator>
  <cp:lastModifiedBy>Arbeau, Candace (ASD-S)</cp:lastModifiedBy>
  <cp:revision>1</cp:revision>
  <dcterms:created xsi:type="dcterms:W3CDTF">2014-12-05T20:01:00Z</dcterms:created>
  <dcterms:modified xsi:type="dcterms:W3CDTF">2014-12-05T20:02:00Z</dcterms:modified>
</cp:coreProperties>
</file>